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03F8" w:rsidRPr="002971BB" w:rsidP="00765D9B" w14:paraId="02DD1BA1" w14:textId="736B28B0">
      <w:pPr>
        <w:ind w:firstLine="720"/>
        <w:jc w:val="right"/>
        <w:rPr>
          <w:i w:val="0"/>
          <w:color w:val="000000"/>
          <w:sz w:val="26"/>
          <w:szCs w:val="26"/>
        </w:rPr>
      </w:pPr>
      <w:r w:rsidRPr="002971BB">
        <w:rPr>
          <w:i w:val="0"/>
          <w:color w:val="000000"/>
          <w:sz w:val="26"/>
          <w:szCs w:val="26"/>
        </w:rPr>
        <w:t>дело № 5-</w:t>
      </w:r>
      <w:r w:rsidR="00077E8D">
        <w:rPr>
          <w:i w:val="0"/>
          <w:color w:val="000000"/>
          <w:sz w:val="26"/>
          <w:szCs w:val="26"/>
        </w:rPr>
        <w:t>272-1801/2026</w:t>
      </w:r>
    </w:p>
    <w:p w:rsidR="006B31D4" w:rsidRPr="002971BB" w:rsidP="00765D9B" w14:paraId="777990FA" w14:textId="77777777">
      <w:pPr>
        <w:ind w:firstLine="720"/>
        <w:jc w:val="center"/>
        <w:rPr>
          <w:i w:val="0"/>
          <w:color w:val="000000"/>
          <w:sz w:val="26"/>
          <w:szCs w:val="26"/>
        </w:rPr>
      </w:pPr>
      <w:r w:rsidRPr="002971BB">
        <w:rPr>
          <w:i w:val="0"/>
          <w:color w:val="000000"/>
          <w:sz w:val="26"/>
          <w:szCs w:val="26"/>
        </w:rPr>
        <w:t>П</w:t>
      </w:r>
      <w:r w:rsidRPr="002971BB" w:rsidR="00F23B10">
        <w:rPr>
          <w:i w:val="0"/>
          <w:color w:val="000000"/>
          <w:sz w:val="26"/>
          <w:szCs w:val="26"/>
        </w:rPr>
        <w:t xml:space="preserve"> О С Т А Н О В Л Е Н И Е</w:t>
      </w:r>
    </w:p>
    <w:p w:rsidR="00F23B10" w:rsidRPr="002971BB" w:rsidP="00765D9B" w14:paraId="0DBBCE72" w14:textId="77777777">
      <w:pPr>
        <w:ind w:firstLine="720"/>
        <w:jc w:val="center"/>
        <w:rPr>
          <w:i w:val="0"/>
          <w:color w:val="000000"/>
          <w:sz w:val="26"/>
          <w:szCs w:val="26"/>
        </w:rPr>
      </w:pPr>
    </w:p>
    <w:p w:rsidR="00FA42F9" w:rsidRPr="002971BB" w:rsidP="00765D9B" w14:paraId="78EBAD1F" w14:textId="674A9D85">
      <w:pPr>
        <w:shd w:val="clear" w:color="auto" w:fill="FFFFFF"/>
        <w:ind w:firstLine="720"/>
        <w:jc w:val="both"/>
        <w:rPr>
          <w:i w:val="0"/>
          <w:iCs/>
          <w:color w:val="000000"/>
          <w:spacing w:val="-4"/>
          <w:sz w:val="26"/>
          <w:szCs w:val="26"/>
        </w:rPr>
      </w:pPr>
      <w:r>
        <w:rPr>
          <w:i w:val="0"/>
          <w:color w:val="000000"/>
          <w:sz w:val="26"/>
          <w:szCs w:val="26"/>
        </w:rPr>
        <w:t>17</w:t>
      </w:r>
      <w:r w:rsidRPr="002971BB" w:rsidR="00262174">
        <w:rPr>
          <w:i w:val="0"/>
          <w:color w:val="000000"/>
          <w:sz w:val="26"/>
          <w:szCs w:val="26"/>
        </w:rPr>
        <w:t xml:space="preserve"> апреля 2026</w:t>
      </w:r>
      <w:r w:rsidRPr="002971BB" w:rsidR="006538D4">
        <w:rPr>
          <w:i w:val="0"/>
          <w:color w:val="000000"/>
          <w:sz w:val="26"/>
          <w:szCs w:val="26"/>
        </w:rPr>
        <w:t xml:space="preserve"> год</w:t>
      </w:r>
      <w:r w:rsidR="00765D9B">
        <w:rPr>
          <w:i w:val="0"/>
          <w:color w:val="000000"/>
          <w:sz w:val="26"/>
          <w:szCs w:val="26"/>
        </w:rPr>
        <w:t>а</w:t>
      </w:r>
      <w:r w:rsidR="00765D9B">
        <w:rPr>
          <w:i w:val="0"/>
          <w:color w:val="000000"/>
          <w:sz w:val="26"/>
          <w:szCs w:val="26"/>
        </w:rPr>
        <w:tab/>
      </w:r>
      <w:r w:rsidR="00765D9B">
        <w:rPr>
          <w:i w:val="0"/>
          <w:color w:val="000000"/>
          <w:sz w:val="26"/>
          <w:szCs w:val="26"/>
        </w:rPr>
        <w:tab/>
      </w:r>
      <w:r w:rsidR="00765D9B">
        <w:rPr>
          <w:i w:val="0"/>
          <w:color w:val="000000"/>
          <w:sz w:val="26"/>
          <w:szCs w:val="26"/>
        </w:rPr>
        <w:tab/>
      </w:r>
      <w:r w:rsidRPr="002971BB" w:rsidR="00ED0DED">
        <w:rPr>
          <w:i w:val="0"/>
          <w:color w:val="000000"/>
          <w:sz w:val="26"/>
          <w:szCs w:val="26"/>
        </w:rPr>
        <w:t xml:space="preserve">              </w:t>
      </w:r>
      <w:r w:rsidRPr="002971BB" w:rsidR="00CF0438">
        <w:rPr>
          <w:i w:val="0"/>
          <w:color w:val="000000"/>
          <w:sz w:val="26"/>
          <w:szCs w:val="26"/>
        </w:rPr>
        <w:t xml:space="preserve">           </w:t>
      </w:r>
      <w:r w:rsidRPr="002971BB" w:rsidR="00CF0438">
        <w:rPr>
          <w:i w:val="0"/>
          <w:color w:val="000000"/>
          <w:sz w:val="26"/>
          <w:szCs w:val="26"/>
        </w:rPr>
        <w:tab/>
        <w:t xml:space="preserve">  </w:t>
      </w:r>
      <w:r w:rsidRPr="002971BB" w:rsidR="00073948">
        <w:rPr>
          <w:i w:val="0"/>
          <w:color w:val="000000"/>
          <w:sz w:val="26"/>
          <w:szCs w:val="26"/>
        </w:rPr>
        <w:t xml:space="preserve"> </w:t>
      </w:r>
      <w:r w:rsidRPr="002971BB" w:rsidR="00CF0438">
        <w:rPr>
          <w:i w:val="0"/>
          <w:color w:val="000000"/>
          <w:sz w:val="26"/>
          <w:szCs w:val="26"/>
        </w:rPr>
        <w:t xml:space="preserve">  </w:t>
      </w:r>
      <w:r w:rsidRPr="002971BB" w:rsidR="002D44BF">
        <w:rPr>
          <w:i w:val="0"/>
          <w:color w:val="000000"/>
          <w:sz w:val="26"/>
          <w:szCs w:val="26"/>
        </w:rPr>
        <w:t xml:space="preserve">         </w:t>
      </w:r>
      <w:r w:rsidRPr="002971BB" w:rsidR="006B31D4">
        <w:rPr>
          <w:i w:val="0"/>
          <w:color w:val="000000"/>
          <w:sz w:val="26"/>
          <w:szCs w:val="26"/>
        </w:rPr>
        <w:t xml:space="preserve"> </w:t>
      </w:r>
      <w:r w:rsidRPr="002971BB">
        <w:rPr>
          <w:i w:val="0"/>
          <w:color w:val="000000"/>
          <w:spacing w:val="-4"/>
          <w:sz w:val="26"/>
          <w:szCs w:val="26"/>
        </w:rPr>
        <w:t>г. Лангепас</w:t>
      </w:r>
    </w:p>
    <w:p w:rsidR="00FA42F9" w:rsidRPr="002971BB" w:rsidP="00765D9B" w14:paraId="045D89EF" w14:textId="77777777">
      <w:pPr>
        <w:shd w:val="clear" w:color="auto" w:fill="FFFFFF"/>
        <w:ind w:firstLine="720"/>
        <w:jc w:val="right"/>
        <w:rPr>
          <w:i w:val="0"/>
          <w:iCs/>
          <w:color w:val="000000"/>
          <w:sz w:val="26"/>
          <w:szCs w:val="26"/>
        </w:rPr>
      </w:pPr>
      <w:r w:rsidRPr="002971BB">
        <w:rPr>
          <w:i w:val="0"/>
          <w:spacing w:val="-5"/>
          <w:sz w:val="26"/>
          <w:szCs w:val="26"/>
        </w:rPr>
        <w:t xml:space="preserve">        </w:t>
      </w:r>
      <w:r w:rsidRPr="002971BB">
        <w:rPr>
          <w:i w:val="0"/>
          <w:spacing w:val="-5"/>
          <w:sz w:val="26"/>
          <w:szCs w:val="26"/>
        </w:rPr>
        <w:t xml:space="preserve">  (ул. Дружбы народов, 20, каб.121)</w:t>
      </w:r>
    </w:p>
    <w:p w:rsidR="006B31D4" w:rsidRPr="002971BB" w:rsidP="00765D9B" w14:paraId="1381391E" w14:textId="77777777">
      <w:pPr>
        <w:ind w:firstLine="720"/>
        <w:jc w:val="both"/>
        <w:rPr>
          <w:i w:val="0"/>
          <w:color w:val="000000"/>
          <w:sz w:val="26"/>
          <w:szCs w:val="26"/>
        </w:rPr>
      </w:pPr>
    </w:p>
    <w:p w:rsidR="006B31D4" w:rsidRPr="002971BB" w:rsidP="00765D9B" w14:paraId="5F78FC94" w14:textId="761C69EF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2971BB">
        <w:rPr>
          <w:i w:val="0"/>
          <w:color w:val="000000"/>
          <w:sz w:val="26"/>
          <w:szCs w:val="26"/>
        </w:rPr>
        <w:t xml:space="preserve">Мировой судья судебного участка № </w:t>
      </w:r>
      <w:r w:rsidRPr="002971BB" w:rsidR="005A6C0F">
        <w:rPr>
          <w:i w:val="0"/>
          <w:color w:val="000000"/>
          <w:sz w:val="26"/>
          <w:szCs w:val="26"/>
        </w:rPr>
        <w:t>2</w:t>
      </w:r>
      <w:r w:rsidRPr="002971BB">
        <w:rPr>
          <w:i w:val="0"/>
          <w:color w:val="000000"/>
          <w:sz w:val="26"/>
          <w:szCs w:val="26"/>
        </w:rPr>
        <w:t xml:space="preserve"> </w:t>
      </w:r>
      <w:r w:rsidRPr="002971BB" w:rsidR="006B49CD">
        <w:rPr>
          <w:i w:val="0"/>
          <w:color w:val="000000"/>
          <w:sz w:val="26"/>
          <w:szCs w:val="26"/>
        </w:rPr>
        <w:t>Лангепасского</w:t>
      </w:r>
      <w:r w:rsidRPr="002971BB" w:rsidR="006B49CD">
        <w:rPr>
          <w:i w:val="0"/>
          <w:color w:val="000000"/>
          <w:sz w:val="26"/>
          <w:szCs w:val="26"/>
        </w:rPr>
        <w:t xml:space="preserve"> судебного района</w:t>
      </w:r>
      <w:r w:rsidRPr="002971BB">
        <w:rPr>
          <w:i w:val="0"/>
          <w:color w:val="000000"/>
          <w:sz w:val="26"/>
          <w:szCs w:val="26"/>
        </w:rPr>
        <w:t xml:space="preserve"> Х</w:t>
      </w:r>
      <w:r w:rsidRPr="002971BB" w:rsidR="00F23B10">
        <w:rPr>
          <w:i w:val="0"/>
          <w:color w:val="000000"/>
          <w:sz w:val="26"/>
          <w:szCs w:val="26"/>
        </w:rPr>
        <w:t xml:space="preserve">МАО-Югры </w:t>
      </w:r>
      <w:r w:rsidRPr="002971BB" w:rsidR="00B815BC">
        <w:rPr>
          <w:i w:val="0"/>
          <w:color w:val="000000"/>
          <w:sz w:val="26"/>
          <w:szCs w:val="26"/>
        </w:rPr>
        <w:t>Крючкова Д.Н</w:t>
      </w:r>
      <w:r w:rsidRPr="002971BB" w:rsidR="006538D4">
        <w:rPr>
          <w:i w:val="0"/>
          <w:color w:val="000000"/>
          <w:sz w:val="26"/>
          <w:szCs w:val="26"/>
        </w:rPr>
        <w:t>.</w:t>
      </w:r>
      <w:r w:rsidRPr="002971BB">
        <w:rPr>
          <w:i w:val="0"/>
          <w:color w:val="000000"/>
          <w:sz w:val="26"/>
          <w:szCs w:val="26"/>
        </w:rPr>
        <w:t xml:space="preserve">, </w:t>
      </w:r>
      <w:r w:rsidR="00077E8D">
        <w:rPr>
          <w:i w:val="0"/>
          <w:color w:val="000000"/>
          <w:sz w:val="26"/>
          <w:szCs w:val="26"/>
        </w:rPr>
        <w:t xml:space="preserve">исполняющая обязанности мирового судьи судебного участка № 1 </w:t>
      </w:r>
      <w:r w:rsidR="00077E8D">
        <w:rPr>
          <w:i w:val="0"/>
          <w:color w:val="000000"/>
          <w:sz w:val="26"/>
          <w:szCs w:val="26"/>
        </w:rPr>
        <w:t>Лангепасского</w:t>
      </w:r>
      <w:r w:rsidR="00077E8D">
        <w:rPr>
          <w:i w:val="0"/>
          <w:color w:val="000000"/>
          <w:sz w:val="26"/>
          <w:szCs w:val="26"/>
        </w:rPr>
        <w:t xml:space="preserve"> судебного района ХМАО-Югры,</w:t>
      </w:r>
    </w:p>
    <w:p w:rsidR="005A6C0F" w:rsidRPr="002971BB" w:rsidP="00765D9B" w14:paraId="3F7E9AF3" w14:textId="45A12146">
      <w:pPr>
        <w:ind w:firstLine="720"/>
        <w:jc w:val="both"/>
        <w:rPr>
          <w:i w:val="0"/>
          <w:color w:val="000000"/>
          <w:sz w:val="26"/>
          <w:szCs w:val="26"/>
        </w:rPr>
      </w:pPr>
      <w:r w:rsidRPr="002971BB">
        <w:rPr>
          <w:i w:val="0"/>
          <w:color w:val="000000"/>
          <w:sz w:val="26"/>
          <w:szCs w:val="26"/>
        </w:rPr>
        <w:t>рассмотрев в открытом судебном заседании дело об административном правонарушении в отношении должностного лица –</w:t>
      </w:r>
      <w:r w:rsidRPr="002971BB" w:rsidR="00500508">
        <w:rPr>
          <w:i w:val="0"/>
          <w:color w:val="000000"/>
          <w:sz w:val="26"/>
          <w:szCs w:val="26"/>
        </w:rPr>
        <w:t xml:space="preserve"> </w:t>
      </w:r>
      <w:r w:rsidR="00077E8D">
        <w:rPr>
          <w:i w:val="0"/>
          <w:color w:val="000000"/>
          <w:sz w:val="26"/>
          <w:szCs w:val="26"/>
        </w:rPr>
        <w:t xml:space="preserve">главного бухгалтера </w:t>
      </w:r>
      <w:r w:rsidR="00077E8D">
        <w:rPr>
          <w:i w:val="0"/>
          <w:color w:val="000000"/>
          <w:sz w:val="26"/>
          <w:szCs w:val="26"/>
        </w:rPr>
        <w:t>Лангепасского</w:t>
      </w:r>
      <w:r w:rsidR="00077E8D">
        <w:rPr>
          <w:i w:val="0"/>
          <w:color w:val="000000"/>
          <w:sz w:val="26"/>
          <w:szCs w:val="26"/>
        </w:rPr>
        <w:t xml:space="preserve"> городского муниципального казенного учреждения «Управление по обеспечению деятельности органов местного самоуправления» (далее – ЛГ МКУ «УОДОМС»</w:t>
      </w:r>
      <w:r w:rsidR="009C71C6">
        <w:rPr>
          <w:i w:val="0"/>
          <w:color w:val="000000"/>
          <w:sz w:val="26"/>
          <w:szCs w:val="26"/>
        </w:rPr>
        <w:t>)</w:t>
      </w:r>
      <w:r w:rsidR="00077E8D">
        <w:rPr>
          <w:i w:val="0"/>
          <w:color w:val="000000"/>
          <w:sz w:val="26"/>
          <w:szCs w:val="26"/>
        </w:rPr>
        <w:t xml:space="preserve"> Новоселовой Светланы Олеговны, </w:t>
      </w:r>
    </w:p>
    <w:p w:rsidR="006B536F" w:rsidRPr="002971BB" w:rsidP="00765D9B" w14:paraId="770B264E" w14:textId="4F3C9C9D">
      <w:pPr>
        <w:ind w:firstLine="720"/>
        <w:jc w:val="both"/>
        <w:rPr>
          <w:i w:val="0"/>
          <w:color w:val="000000"/>
          <w:sz w:val="26"/>
          <w:szCs w:val="26"/>
        </w:rPr>
      </w:pPr>
      <w:r w:rsidRPr="002971BB">
        <w:rPr>
          <w:i w:val="0"/>
          <w:color w:val="000000"/>
          <w:sz w:val="26"/>
          <w:szCs w:val="26"/>
        </w:rPr>
        <w:t xml:space="preserve">по </w:t>
      </w:r>
      <w:r w:rsidRPr="002971BB" w:rsidR="002C3E60">
        <w:rPr>
          <w:i w:val="0"/>
          <w:sz w:val="26"/>
          <w:szCs w:val="26"/>
        </w:rPr>
        <w:t xml:space="preserve">ч. </w:t>
      </w:r>
      <w:r w:rsidRPr="002971BB" w:rsidR="00262174">
        <w:rPr>
          <w:i w:val="0"/>
          <w:sz w:val="26"/>
          <w:szCs w:val="26"/>
        </w:rPr>
        <w:t>4</w:t>
      </w:r>
      <w:r w:rsidRPr="002971BB" w:rsidR="002C3E60">
        <w:rPr>
          <w:i w:val="0"/>
          <w:sz w:val="26"/>
          <w:szCs w:val="26"/>
        </w:rPr>
        <w:t xml:space="preserve"> ст. 15.33 </w:t>
      </w:r>
      <w:r w:rsidRPr="002971BB" w:rsidR="00B2740D">
        <w:rPr>
          <w:i w:val="0"/>
          <w:color w:val="000000"/>
          <w:sz w:val="26"/>
          <w:szCs w:val="26"/>
        </w:rPr>
        <w:t>Кодекса Р</w:t>
      </w:r>
      <w:r w:rsidRPr="002971BB" w:rsidR="005168F9">
        <w:rPr>
          <w:i w:val="0"/>
          <w:color w:val="000000"/>
          <w:sz w:val="26"/>
          <w:szCs w:val="26"/>
        </w:rPr>
        <w:t xml:space="preserve">оссийской Федерации </w:t>
      </w:r>
      <w:r w:rsidRPr="002971BB" w:rsidR="00B2740D">
        <w:rPr>
          <w:i w:val="0"/>
          <w:color w:val="000000"/>
          <w:sz w:val="26"/>
          <w:szCs w:val="26"/>
        </w:rPr>
        <w:t>о</w:t>
      </w:r>
      <w:r w:rsidRPr="002971BB" w:rsidR="005F49F1">
        <w:rPr>
          <w:i w:val="0"/>
          <w:color w:val="000000"/>
          <w:sz w:val="26"/>
          <w:szCs w:val="26"/>
        </w:rPr>
        <w:t>б администр</w:t>
      </w:r>
      <w:r w:rsidRPr="002971BB" w:rsidR="00B2740D">
        <w:rPr>
          <w:i w:val="0"/>
          <w:color w:val="000000"/>
          <w:sz w:val="26"/>
          <w:szCs w:val="26"/>
        </w:rPr>
        <w:t>ативных правонарушениях</w:t>
      </w:r>
      <w:r w:rsidRPr="002971BB" w:rsidR="005F49F1">
        <w:rPr>
          <w:i w:val="0"/>
          <w:color w:val="000000"/>
          <w:sz w:val="26"/>
          <w:szCs w:val="26"/>
        </w:rPr>
        <w:t>,</w:t>
      </w:r>
    </w:p>
    <w:p w:rsidR="006B31D4" w:rsidRPr="002971BB" w:rsidP="00765D9B" w14:paraId="01C969DD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</w:p>
    <w:p w:rsidR="006B31D4" w:rsidRPr="002971BB" w:rsidP="00765D9B" w14:paraId="26EEE993" w14:textId="77777777">
      <w:pPr>
        <w:shd w:val="clear" w:color="auto" w:fill="FFFFFF"/>
        <w:ind w:firstLine="720"/>
        <w:jc w:val="center"/>
        <w:rPr>
          <w:i w:val="0"/>
          <w:color w:val="000000"/>
          <w:spacing w:val="-5"/>
          <w:sz w:val="26"/>
          <w:szCs w:val="26"/>
        </w:rPr>
      </w:pPr>
      <w:r w:rsidRPr="002971BB">
        <w:rPr>
          <w:i w:val="0"/>
          <w:color w:val="000000"/>
          <w:sz w:val="26"/>
          <w:szCs w:val="26"/>
        </w:rPr>
        <w:t>установил:</w:t>
      </w:r>
    </w:p>
    <w:p w:rsidR="006B31D4" w:rsidRPr="002971BB" w:rsidP="00765D9B" w14:paraId="36837F47" w14:textId="77777777">
      <w:pPr>
        <w:ind w:firstLine="720"/>
        <w:jc w:val="both"/>
        <w:rPr>
          <w:i w:val="0"/>
          <w:color w:val="000000"/>
          <w:spacing w:val="-4"/>
          <w:sz w:val="26"/>
          <w:szCs w:val="26"/>
        </w:rPr>
      </w:pPr>
    </w:p>
    <w:p w:rsidR="00765D9B" w:rsidP="00765D9B" w14:paraId="0F44C552" w14:textId="425AE95F">
      <w:pPr>
        <w:widowControl/>
        <w:ind w:firstLine="720"/>
        <w:jc w:val="both"/>
        <w:rPr>
          <w:i w:val="0"/>
          <w:iCs/>
          <w:color w:val="000000" w:themeColor="text1"/>
          <w:spacing w:val="-4"/>
          <w:sz w:val="26"/>
          <w:szCs w:val="26"/>
        </w:rPr>
      </w:pPr>
      <w:r>
        <w:rPr>
          <w:i w:val="0"/>
          <w:color w:val="000000"/>
          <w:spacing w:val="-4"/>
          <w:sz w:val="26"/>
          <w:szCs w:val="26"/>
        </w:rPr>
        <w:t>Новоселова С.О</w:t>
      </w:r>
      <w:r w:rsidRPr="002971BB" w:rsidR="0057728A">
        <w:rPr>
          <w:i w:val="0"/>
          <w:color w:val="000000"/>
          <w:spacing w:val="-4"/>
          <w:sz w:val="26"/>
          <w:szCs w:val="26"/>
        </w:rPr>
        <w:t>.</w:t>
      </w:r>
      <w:r w:rsidRPr="002971BB" w:rsidR="00283A49">
        <w:rPr>
          <w:i w:val="0"/>
          <w:color w:val="000000"/>
          <w:spacing w:val="-4"/>
          <w:sz w:val="26"/>
          <w:szCs w:val="26"/>
        </w:rPr>
        <w:t>,</w:t>
      </w:r>
      <w:r w:rsidRPr="002971BB" w:rsidR="0057728A">
        <w:rPr>
          <w:i w:val="0"/>
          <w:color w:val="000000"/>
          <w:spacing w:val="-4"/>
          <w:sz w:val="26"/>
          <w:szCs w:val="26"/>
        </w:rPr>
        <w:t xml:space="preserve"> </w:t>
      </w:r>
      <w:r w:rsidRPr="002971BB" w:rsidR="00DA314C">
        <w:rPr>
          <w:i w:val="0"/>
          <w:iCs/>
          <w:color w:val="000000" w:themeColor="text1"/>
          <w:spacing w:val="-4"/>
          <w:sz w:val="26"/>
          <w:szCs w:val="26"/>
        </w:rPr>
        <w:t>являясь 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главным бухгалтером ЛГ МКУ «УОДОМС»</w:t>
      </w:r>
      <w:r>
        <w:rPr>
          <w:i w:val="0"/>
          <w:iCs/>
          <w:color w:val="000000" w:themeColor="text1"/>
          <w:spacing w:val="-4"/>
          <w:sz w:val="26"/>
          <w:szCs w:val="26"/>
        </w:rPr>
        <w:t xml:space="preserve">, исполняя свои должностные обязанности по адресу: ХМАО-Югра, г. Лангепас, ул.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Ленина, д.35</w:t>
      </w:r>
      <w:r>
        <w:rPr>
          <w:i w:val="0"/>
          <w:iCs/>
          <w:color w:val="000000" w:themeColor="text1"/>
          <w:spacing w:val="-4"/>
          <w:sz w:val="26"/>
          <w:szCs w:val="26"/>
        </w:rPr>
        <w:t>,</w:t>
      </w:r>
      <w:r w:rsidRPr="002971BB" w:rsidR="00DA314C">
        <w:rPr>
          <w:i w:val="0"/>
          <w:iCs/>
          <w:color w:val="000000" w:themeColor="text1"/>
          <w:spacing w:val="-4"/>
          <w:sz w:val="26"/>
          <w:szCs w:val="26"/>
        </w:rPr>
        <w:t xml:space="preserve"> в нарушение </w:t>
      </w:r>
      <w:hyperlink r:id="rId5" w:anchor="/document/12151284/entry/1308" w:history="1">
        <w:r w:rsidRPr="002971BB" w:rsidR="00DA314C">
          <w:rPr>
            <w:rStyle w:val="Hyperlink"/>
            <w:i w:val="0"/>
            <w:iCs/>
            <w:color w:val="000000" w:themeColor="text1"/>
            <w:spacing w:val="-4"/>
            <w:sz w:val="26"/>
            <w:szCs w:val="26"/>
            <w:u w:val="none"/>
          </w:rPr>
          <w:t>ч. 8 ст. 13</w:t>
        </w:r>
      </w:hyperlink>
      <w:r w:rsidRPr="002971BB" w:rsidR="00DA314C">
        <w:rPr>
          <w:i w:val="0"/>
          <w:iCs/>
          <w:color w:val="000000" w:themeColor="text1"/>
          <w:spacing w:val="-4"/>
          <w:sz w:val="26"/>
          <w:szCs w:val="26"/>
        </w:rPr>
        <w:t> Федерального закона от 29.12.2006 № 255-ФЗ «Об обязательном социальном страховании на случай временной нетрудоспособности и в связи с материнством»</w:t>
      </w:r>
      <w:r>
        <w:rPr>
          <w:i w:val="0"/>
          <w:iCs/>
          <w:color w:val="000000" w:themeColor="text1"/>
          <w:spacing w:val="-4"/>
          <w:sz w:val="26"/>
          <w:szCs w:val="26"/>
        </w:rPr>
        <w:t xml:space="preserve"> в срок до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09.10.2025</w:t>
      </w:r>
      <w:r>
        <w:rPr>
          <w:i w:val="0"/>
          <w:iCs/>
          <w:color w:val="000000" w:themeColor="text1"/>
          <w:spacing w:val="-4"/>
          <w:sz w:val="26"/>
          <w:szCs w:val="26"/>
        </w:rPr>
        <w:t xml:space="preserve"> 00 час.01 мин.</w:t>
      </w:r>
      <w:r w:rsidRPr="002971BB" w:rsidR="00DA314C">
        <w:rPr>
          <w:i w:val="0"/>
          <w:iCs/>
          <w:color w:val="000000" w:themeColor="text1"/>
          <w:spacing w:val="-4"/>
          <w:sz w:val="26"/>
          <w:szCs w:val="26"/>
        </w:rPr>
        <w:t xml:space="preserve"> не представила</w:t>
      </w:r>
      <w:r>
        <w:rPr>
          <w:i w:val="0"/>
          <w:iCs/>
          <w:color w:val="000000" w:themeColor="text1"/>
          <w:spacing w:val="-4"/>
          <w:sz w:val="26"/>
          <w:szCs w:val="26"/>
        </w:rPr>
        <w:t xml:space="preserve"> в 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>Отделени</w:t>
      </w:r>
      <w:r>
        <w:rPr>
          <w:i w:val="0"/>
          <w:iCs/>
          <w:color w:val="000000" w:themeColor="text1"/>
          <w:spacing w:val="-4"/>
          <w:sz w:val="26"/>
          <w:szCs w:val="26"/>
        </w:rPr>
        <w:t>е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 Фонда пенсионного и социального страхования Российской Федерации по Ханты-Мансийскому автономному округу – Югре</w:t>
      </w:r>
      <w:r w:rsidRPr="002971BB" w:rsidR="00DA314C">
        <w:rPr>
          <w:i w:val="0"/>
          <w:iCs/>
          <w:color w:val="000000" w:themeColor="text1"/>
          <w:spacing w:val="-4"/>
          <w:sz w:val="26"/>
          <w:szCs w:val="26"/>
        </w:rPr>
        <w:t xml:space="preserve"> сведения</w:t>
      </w:r>
      <w:r>
        <w:rPr>
          <w:i w:val="0"/>
          <w:iCs/>
          <w:color w:val="000000" w:themeColor="text1"/>
          <w:spacing w:val="-4"/>
          <w:sz w:val="26"/>
          <w:szCs w:val="26"/>
        </w:rPr>
        <w:t xml:space="preserve"> в электронном виде</w:t>
      </w:r>
      <w:r w:rsidRPr="002971BB" w:rsidR="00DA314C">
        <w:rPr>
          <w:i w:val="0"/>
          <w:iCs/>
          <w:color w:val="000000" w:themeColor="text1"/>
          <w:spacing w:val="-4"/>
          <w:sz w:val="26"/>
          <w:szCs w:val="26"/>
        </w:rPr>
        <w:t xml:space="preserve">, </w:t>
      </w:r>
      <w:r>
        <w:rPr>
          <w:i w:val="0"/>
          <w:iCs/>
          <w:color w:val="000000" w:themeColor="text1"/>
          <w:spacing w:val="-4"/>
          <w:sz w:val="26"/>
          <w:szCs w:val="26"/>
        </w:rPr>
        <w:t>для назначения и выплаты пособия по временной нетрудоспособности застрахованному лицу</w:t>
      </w:r>
      <w:r w:rsidRPr="002971BB" w:rsidR="00DA314C"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Парфеновой О.Л.</w:t>
      </w:r>
      <w:r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 w:rsidRPr="002971BB" w:rsidR="00DA314C">
        <w:rPr>
          <w:i w:val="0"/>
          <w:iCs/>
          <w:color w:val="000000" w:themeColor="text1"/>
          <w:spacing w:val="-4"/>
          <w:sz w:val="26"/>
          <w:szCs w:val="26"/>
        </w:rPr>
        <w:t xml:space="preserve">по </w:t>
      </w:r>
      <w:r w:rsidRPr="002971BB" w:rsidR="002D30B0">
        <w:rPr>
          <w:i w:val="0"/>
          <w:iCs/>
          <w:color w:val="000000" w:themeColor="text1"/>
          <w:spacing w:val="-4"/>
          <w:sz w:val="26"/>
          <w:szCs w:val="26"/>
        </w:rPr>
        <w:t>электронному листку нетрудоспособности</w:t>
      </w:r>
      <w:r w:rsidRPr="002971BB" w:rsidR="00DA314C"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№</w:t>
      </w:r>
      <w:r w:rsidRPr="002971BB" w:rsidR="00DA314C"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910313964850</w:t>
      </w:r>
      <w:r w:rsidRPr="002971BB" w:rsidR="00DA314C"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 w:rsidRPr="002971BB" w:rsidR="002D30B0">
        <w:rPr>
          <w:i w:val="0"/>
          <w:iCs/>
          <w:color w:val="000000" w:themeColor="text1"/>
          <w:spacing w:val="-4"/>
          <w:sz w:val="26"/>
          <w:szCs w:val="26"/>
        </w:rPr>
        <w:t>за период нетрудоспособности с 23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03.10.2025 по 06.10.2025</w:t>
      </w:r>
      <w:r w:rsidRPr="002971BB" w:rsidR="002D30B0">
        <w:rPr>
          <w:i w:val="0"/>
          <w:iCs/>
          <w:color w:val="000000" w:themeColor="text1"/>
          <w:spacing w:val="-4"/>
          <w:sz w:val="26"/>
          <w:szCs w:val="26"/>
        </w:rPr>
        <w:t xml:space="preserve">, </w:t>
      </w:r>
      <w:r w:rsidRPr="002971BB" w:rsidR="00DA314C">
        <w:rPr>
          <w:i w:val="0"/>
          <w:iCs/>
          <w:color w:val="000000" w:themeColor="text1"/>
          <w:spacing w:val="-4"/>
          <w:sz w:val="26"/>
          <w:szCs w:val="26"/>
        </w:rPr>
        <w:t>в установленный срок</w:t>
      </w:r>
      <w:r>
        <w:rPr>
          <w:i w:val="0"/>
          <w:iCs/>
          <w:color w:val="000000" w:themeColor="text1"/>
          <w:spacing w:val="-4"/>
          <w:sz w:val="26"/>
          <w:szCs w:val="26"/>
        </w:rPr>
        <w:t>.</w:t>
      </w:r>
    </w:p>
    <w:p w:rsidR="00DA314C" w:rsidRPr="002971BB" w:rsidP="00765D9B" w14:paraId="1230CE61" w14:textId="3E5E4DA8">
      <w:pPr>
        <w:widowControl/>
        <w:ind w:firstLine="720"/>
        <w:jc w:val="both"/>
        <w:rPr>
          <w:i w:val="0"/>
          <w:iCs/>
          <w:color w:val="000000" w:themeColor="text1"/>
          <w:spacing w:val="-4"/>
          <w:sz w:val="26"/>
          <w:szCs w:val="26"/>
        </w:rPr>
      </w:pP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 При получении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06.10.2025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 запроса Фонда </w:t>
      </w:r>
      <w:r w:rsidRPr="002971BB" w:rsidR="002D30B0">
        <w:rPr>
          <w:i w:val="0"/>
          <w:iCs/>
          <w:color w:val="000000" w:themeColor="text1"/>
          <w:spacing w:val="-4"/>
          <w:sz w:val="26"/>
          <w:szCs w:val="26"/>
        </w:rPr>
        <w:t>на проверку, подтверждение, корректировку сведений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 по процессу </w:t>
      </w:r>
      <w:r w:rsidRPr="002971BB" w:rsidR="002D30B0">
        <w:rPr>
          <w:i w:val="0"/>
          <w:iCs/>
          <w:color w:val="000000" w:themeColor="text1"/>
          <w:spacing w:val="-4"/>
          <w:sz w:val="26"/>
          <w:szCs w:val="26"/>
        </w:rPr>
        <w:t xml:space="preserve">№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362730097</w:t>
      </w:r>
      <w:r w:rsidRPr="002971BB" w:rsidR="002D30B0"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от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06.10.2025</w:t>
      </w:r>
      <w:r w:rsidRPr="002971BB" w:rsidR="002D30B0"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 для расчета пособия по временной нетрудоспособности по </w:t>
      </w:r>
      <w:r w:rsidRPr="002971BB" w:rsidR="002D30B0">
        <w:rPr>
          <w:i w:val="0"/>
          <w:iCs/>
          <w:color w:val="000000" w:themeColor="text1"/>
          <w:spacing w:val="-4"/>
          <w:sz w:val="26"/>
          <w:szCs w:val="26"/>
        </w:rPr>
        <w:t>электронному листку нетрудоспособности №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910313964850</w:t>
      </w:r>
      <w:r w:rsidRPr="002971BB" w:rsidR="002D30B0"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 застрахованному лицу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Парфеновой О.Л</w:t>
      </w:r>
      <w:r w:rsidRPr="002971BB" w:rsidR="002D30B0">
        <w:rPr>
          <w:i w:val="0"/>
          <w:iCs/>
          <w:color w:val="000000" w:themeColor="text1"/>
          <w:spacing w:val="-4"/>
          <w:sz w:val="26"/>
          <w:szCs w:val="26"/>
        </w:rPr>
        <w:t>.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 у страхователя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ЛГ МКУ «УОДОМС»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 было три рабочих дня на размещение сведений в информационной системе страховщика, </w:t>
      </w:r>
      <w:r w:rsidRPr="002971BB" w:rsidR="002D30B0">
        <w:rPr>
          <w:i w:val="0"/>
          <w:iCs/>
          <w:color w:val="000000" w:themeColor="text1"/>
          <w:spacing w:val="-4"/>
          <w:sz w:val="26"/>
          <w:szCs w:val="26"/>
        </w:rPr>
        <w:t xml:space="preserve">то есть в период с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07.10.2025 по 09.10.2025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. Организация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ЛГ МКУ «УОДОМС»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 направила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сведения  в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 xml:space="preserve"> электронном виде в отношении Парфеновой О.Л.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 только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20.10.2025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>, то есть с нарушением срока, установленного законом.</w:t>
      </w:r>
    </w:p>
    <w:p w:rsidR="00DA314C" w:rsidRPr="002971BB" w:rsidP="00765D9B" w14:paraId="1264719E" w14:textId="1BF7E60F">
      <w:pPr>
        <w:widowControl/>
        <w:ind w:firstLine="720"/>
        <w:jc w:val="both"/>
        <w:rPr>
          <w:i w:val="0"/>
          <w:iCs/>
          <w:color w:val="000000" w:themeColor="text1"/>
          <w:spacing w:val="-4"/>
          <w:sz w:val="26"/>
          <w:szCs w:val="26"/>
        </w:rPr>
      </w:pP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Таким образом,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10.10.2025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 в 00:01 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>Новоселова С.О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>., являясь</w:t>
      </w:r>
      <w:r w:rsidR="001C175A">
        <w:rPr>
          <w:i w:val="0"/>
          <w:iCs/>
          <w:color w:val="000000" w:themeColor="text1"/>
          <w:spacing w:val="-4"/>
          <w:sz w:val="26"/>
          <w:szCs w:val="26"/>
        </w:rPr>
        <w:t xml:space="preserve"> главным бухгалтером ЛГ МКУ «УОДОМС»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 совершила административное правонарушение, предусмотренное </w:t>
      </w:r>
      <w:hyperlink r:id="rId5" w:anchor="/document/12125267/entry/15334" w:history="1">
        <w:r w:rsidRPr="002971BB">
          <w:rPr>
            <w:rStyle w:val="Hyperlink"/>
            <w:i w:val="0"/>
            <w:iCs/>
            <w:color w:val="000000" w:themeColor="text1"/>
            <w:spacing w:val="-4"/>
            <w:sz w:val="26"/>
            <w:szCs w:val="26"/>
            <w:u w:val="none"/>
          </w:rPr>
          <w:t>ч. 4 ст. 15.33</w:t>
        </w:r>
      </w:hyperlink>
      <w:r w:rsidRPr="002971BB">
        <w:rPr>
          <w:i w:val="0"/>
          <w:iCs/>
          <w:color w:val="000000" w:themeColor="text1"/>
          <w:spacing w:val="-4"/>
          <w:sz w:val="26"/>
          <w:szCs w:val="26"/>
        </w:rPr>
        <w:t> КоАП РФ.</w:t>
      </w:r>
    </w:p>
    <w:p w:rsidR="001C175A" w:rsidRPr="001C175A" w:rsidP="001C175A" w14:paraId="40068B5B" w14:textId="0F1E81EA">
      <w:pPr>
        <w:pStyle w:val="BodyText"/>
        <w:spacing w:line="216" w:lineRule="auto"/>
        <w:ind w:firstLine="720"/>
        <w:jc w:val="both"/>
        <w:rPr>
          <w:sz w:val="26"/>
          <w:szCs w:val="26"/>
          <w:lang w:val="ru-RU"/>
        </w:rPr>
      </w:pPr>
      <w:r w:rsidRPr="001C175A">
        <w:rPr>
          <w:sz w:val="26"/>
          <w:szCs w:val="26"/>
        </w:rPr>
        <w:t xml:space="preserve">В судебное заседание </w:t>
      </w:r>
      <w:r>
        <w:rPr>
          <w:color w:val="000000"/>
          <w:sz w:val="26"/>
          <w:szCs w:val="26"/>
          <w:lang w:val="ru-RU"/>
        </w:rPr>
        <w:t>Новоселова С.О</w:t>
      </w:r>
      <w:r w:rsidRPr="001C175A">
        <w:rPr>
          <w:color w:val="000000"/>
          <w:sz w:val="26"/>
          <w:szCs w:val="26"/>
        </w:rPr>
        <w:t>.</w:t>
      </w:r>
      <w:r w:rsidRPr="001C175A">
        <w:rPr>
          <w:sz w:val="26"/>
          <w:szCs w:val="26"/>
        </w:rPr>
        <w:t>, извещенн</w:t>
      </w:r>
      <w:r w:rsidRPr="001C175A">
        <w:rPr>
          <w:sz w:val="26"/>
          <w:szCs w:val="26"/>
          <w:lang w:val="ru-RU"/>
        </w:rPr>
        <w:t>ая</w:t>
      </w:r>
      <w:r w:rsidRPr="001C175A">
        <w:rPr>
          <w:sz w:val="26"/>
          <w:szCs w:val="26"/>
        </w:rPr>
        <w:t xml:space="preserve"> надлежаще о месте и времени рассмотрении </w:t>
      </w:r>
      <w:r>
        <w:rPr>
          <w:sz w:val="26"/>
          <w:szCs w:val="26"/>
          <w:lang w:val="ru-RU"/>
        </w:rPr>
        <w:t xml:space="preserve">направила в адрес суда заявление о рассмотрении дела без ее участия, </w:t>
      </w:r>
      <w:r w:rsidR="00B30F89">
        <w:rPr>
          <w:sz w:val="26"/>
          <w:szCs w:val="26"/>
          <w:lang w:val="ru-RU"/>
        </w:rPr>
        <w:t>указав. Что с протоколом об административном правонарушении не спорит</w:t>
      </w:r>
      <w:r w:rsidRPr="001C175A">
        <w:rPr>
          <w:sz w:val="26"/>
          <w:szCs w:val="26"/>
          <w:lang w:val="ru-RU"/>
        </w:rPr>
        <w:t>.</w:t>
      </w:r>
      <w:r w:rsidRPr="001C175A">
        <w:rPr>
          <w:sz w:val="26"/>
          <w:szCs w:val="26"/>
        </w:rPr>
        <w:t xml:space="preserve"> </w:t>
      </w:r>
    </w:p>
    <w:p w:rsidR="001C175A" w:rsidRPr="001C175A" w:rsidP="001C175A" w14:paraId="561D03FD" w14:textId="495BC2F1">
      <w:pPr>
        <w:ind w:firstLine="709"/>
        <w:jc w:val="both"/>
        <w:rPr>
          <w:i w:val="0"/>
          <w:color w:val="000000" w:themeColor="text1"/>
          <w:sz w:val="26"/>
          <w:szCs w:val="26"/>
        </w:rPr>
      </w:pPr>
      <w:r w:rsidRPr="001C175A">
        <w:rPr>
          <w:i w:val="0"/>
          <w:color w:val="000000" w:themeColor="text1"/>
          <w:sz w:val="26"/>
          <w:szCs w:val="26"/>
        </w:rPr>
        <w:t>Руководствуясь </w:t>
      </w:r>
      <w:hyperlink r:id="rId5" w:anchor="/document/12125267/entry/25102" w:history="1">
        <w:r w:rsidRPr="001C175A">
          <w:rPr>
            <w:rStyle w:val="Hyperlink"/>
            <w:i w:val="0"/>
            <w:color w:val="000000" w:themeColor="text1"/>
            <w:sz w:val="26"/>
            <w:szCs w:val="26"/>
            <w:u w:val="none"/>
          </w:rPr>
          <w:t>ч. 2 ст. 25.1</w:t>
        </w:r>
      </w:hyperlink>
      <w:r w:rsidRPr="001C175A">
        <w:rPr>
          <w:i w:val="0"/>
          <w:color w:val="000000" w:themeColor="text1"/>
          <w:sz w:val="26"/>
          <w:szCs w:val="26"/>
        </w:rPr>
        <w:t xml:space="preserve"> Кодекса Российской Федерации об административных правонарушениях, мировой судья считает возможным рассмотреть дело без участия </w:t>
      </w:r>
      <w:r w:rsidR="00B30F89">
        <w:rPr>
          <w:i w:val="0"/>
          <w:color w:val="000000" w:themeColor="text1"/>
          <w:sz w:val="26"/>
          <w:szCs w:val="26"/>
        </w:rPr>
        <w:t>Новоселовой С.О</w:t>
      </w:r>
      <w:r w:rsidRPr="001C175A">
        <w:rPr>
          <w:i w:val="0"/>
          <w:color w:val="000000" w:themeColor="text1"/>
          <w:sz w:val="26"/>
          <w:szCs w:val="26"/>
        </w:rPr>
        <w:t>., поскольку ее участие не признает обязательным, так как ее отсутствие не препятствует всестороннему, полному, объективному выяснению обстоятельств дела и разрешению его в соответствии с законом.</w:t>
      </w:r>
    </w:p>
    <w:p w:rsidR="001C175A" w:rsidRPr="001C175A" w:rsidP="001C175A" w14:paraId="2B0EE49C" w14:textId="4D6A2389">
      <w:pPr>
        <w:ind w:firstLine="709"/>
        <w:jc w:val="both"/>
        <w:rPr>
          <w:i w:val="0"/>
          <w:color w:val="000000" w:themeColor="text1"/>
          <w:sz w:val="26"/>
          <w:szCs w:val="26"/>
        </w:rPr>
      </w:pPr>
      <w:r w:rsidRPr="001C175A">
        <w:rPr>
          <w:i w:val="0"/>
          <w:color w:val="000000" w:themeColor="text1"/>
          <w:sz w:val="26"/>
          <w:szCs w:val="26"/>
        </w:rPr>
        <w:t>Исследовав материалы дела установлено следующее.</w:t>
      </w:r>
    </w:p>
    <w:p w:rsidR="00D56D34" w:rsidRPr="002971BB" w:rsidP="00765D9B" w14:paraId="5705ABD2" w14:textId="0440CF7C">
      <w:pPr>
        <w:ind w:firstLine="720"/>
        <w:jc w:val="both"/>
        <w:rPr>
          <w:i w:val="0"/>
          <w:iCs/>
          <w:color w:val="000000" w:themeColor="text1"/>
          <w:sz w:val="26"/>
          <w:szCs w:val="26"/>
        </w:rPr>
      </w:pPr>
      <w:r w:rsidRPr="002971BB">
        <w:rPr>
          <w:i w:val="0"/>
          <w:iCs/>
          <w:color w:val="000000" w:themeColor="text1"/>
          <w:sz w:val="26"/>
          <w:szCs w:val="26"/>
        </w:rPr>
        <w:t>В силу </w:t>
      </w:r>
      <w:hyperlink r:id="rId5" w:anchor="/document/12125267/entry/24" w:history="1">
        <w:r w:rsidRPr="002971BB">
          <w:rPr>
            <w:rStyle w:val="Hyperlink"/>
            <w:i w:val="0"/>
            <w:iCs/>
            <w:color w:val="000000" w:themeColor="text1"/>
            <w:sz w:val="26"/>
            <w:szCs w:val="26"/>
            <w:u w:val="none"/>
          </w:rPr>
          <w:t>статьи 2.4</w:t>
        </w:r>
      </w:hyperlink>
      <w:r w:rsidRPr="002971BB">
        <w:rPr>
          <w:i w:val="0"/>
          <w:iCs/>
          <w:color w:val="000000" w:themeColor="text1"/>
          <w:sz w:val="26"/>
          <w:szCs w:val="26"/>
        </w:rPr>
        <w:t> 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B4741E" w:rsidRPr="002971BB" w:rsidP="00765D9B" w14:paraId="38D0FA00" w14:textId="77777777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>В соответствии с </w:t>
      </w:r>
      <w:hyperlink r:id="rId5" w:anchor="/document/12125267/entry/15334" w:history="1">
        <w:r w:rsidRPr="002971BB">
          <w:rPr>
            <w:rStyle w:val="Hyperlink"/>
            <w:i w:val="0"/>
            <w:color w:val="000000" w:themeColor="text1"/>
            <w:sz w:val="26"/>
            <w:szCs w:val="26"/>
            <w:u w:val="none"/>
          </w:rPr>
          <w:t>ч. 4 ст. 15.33</w:t>
        </w:r>
      </w:hyperlink>
      <w:r w:rsidRPr="002971BB">
        <w:rPr>
          <w:i w:val="0"/>
          <w:color w:val="000000" w:themeColor="text1"/>
          <w:sz w:val="26"/>
          <w:szCs w:val="26"/>
        </w:rPr>
        <w:t> КоАП РФ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влечет наложение административного штрафа на должностных лиц в размере от трехсот до пятисот рублей.</w:t>
      </w:r>
    </w:p>
    <w:p w:rsidR="00B4741E" w:rsidRPr="002971BB" w:rsidP="00765D9B" w14:paraId="4413AF5C" w14:textId="650E596C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>Как следует из п. 2.1 ч. 2 ст. 4.1 </w:t>
      </w:r>
      <w:hyperlink r:id="rId5" w:anchor="/document/12151284/entry/0" w:history="1">
        <w:r w:rsidRPr="002971BB">
          <w:rPr>
            <w:rStyle w:val="Hyperlink"/>
            <w:i w:val="0"/>
            <w:color w:val="000000" w:themeColor="text1"/>
            <w:sz w:val="26"/>
            <w:szCs w:val="26"/>
            <w:u w:val="none"/>
          </w:rPr>
          <w:t>Федерального закона</w:t>
        </w:r>
      </w:hyperlink>
      <w:r w:rsidRPr="002971BB">
        <w:rPr>
          <w:i w:val="0"/>
          <w:color w:val="000000" w:themeColor="text1"/>
          <w:sz w:val="26"/>
          <w:szCs w:val="26"/>
        </w:rPr>
        <w:t xml:space="preserve"> от 29.12.2006 года </w:t>
      </w:r>
      <w:r w:rsidRPr="002971BB" w:rsidR="00013C9A">
        <w:rPr>
          <w:i w:val="0"/>
          <w:color w:val="000000" w:themeColor="text1"/>
          <w:sz w:val="26"/>
          <w:szCs w:val="26"/>
        </w:rPr>
        <w:t>№</w:t>
      </w:r>
      <w:r w:rsidRPr="002971BB">
        <w:rPr>
          <w:i w:val="0"/>
          <w:color w:val="000000" w:themeColor="text1"/>
          <w:sz w:val="26"/>
          <w:szCs w:val="26"/>
        </w:rPr>
        <w:t xml:space="preserve"> 255-ФЗ «Об обязательном социальном страховании на случай временной нетрудоспособности и в связи с материнством», страхователи обязаны своевременно представлять в установленном порядке в территориальный орган страховщика сведения, необходимые для назначения и выплаты страхового обеспечения застрахованному лицу.</w:t>
      </w:r>
    </w:p>
    <w:p w:rsidR="00B4741E" w:rsidRPr="002971BB" w:rsidP="00765D9B" w14:paraId="423B42B3" w14:textId="01F1009D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>В соответствии с </w:t>
      </w:r>
      <w:hyperlink r:id="rId5" w:anchor="/document/12151284/entry/1308" w:history="1">
        <w:r w:rsidRPr="002971BB">
          <w:rPr>
            <w:rStyle w:val="Hyperlink"/>
            <w:i w:val="0"/>
            <w:color w:val="000000" w:themeColor="text1"/>
            <w:sz w:val="26"/>
            <w:szCs w:val="26"/>
            <w:u w:val="none"/>
          </w:rPr>
          <w:t>ч. 8 ст. 13</w:t>
        </w:r>
      </w:hyperlink>
      <w:r w:rsidRPr="002971BB">
        <w:rPr>
          <w:i w:val="0"/>
          <w:color w:val="000000" w:themeColor="text1"/>
          <w:sz w:val="26"/>
          <w:szCs w:val="26"/>
        </w:rPr>
        <w:t> Федерального закона от 29.12.2006 года N 255-ФЗ «Об обязательном социальном страховании на случай временной нетрудоспособности и в связи с материнством»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B4741E" w:rsidRPr="002971BB" w:rsidP="00765D9B" w14:paraId="767AA48A" w14:textId="747808C0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 xml:space="preserve">Согласно п. 22 постановления Правительства РФ от 23.11.2021 года № 2010 «Об утверждении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ребенком»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</w:t>
      </w:r>
      <w:r w:rsidRPr="002971BB">
        <w:rPr>
          <w:i w:val="0"/>
          <w:color w:val="000000" w:themeColor="text1"/>
          <w:sz w:val="26"/>
          <w:szCs w:val="26"/>
        </w:rPr>
        <w:t>электронной подписью сведения, необходимые для назначения и выплаты пособия по временной нетрудоспособности.</w:t>
      </w:r>
    </w:p>
    <w:p w:rsidR="00B4741E" w:rsidRPr="002971BB" w:rsidP="00765D9B" w14:paraId="5A074854" w14:textId="2D30D1CF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 xml:space="preserve">Из материалов дела об административном правонарушении следует, что </w:t>
      </w:r>
      <w:r w:rsidR="00B30F89">
        <w:rPr>
          <w:i w:val="0"/>
          <w:color w:val="000000" w:themeColor="text1"/>
          <w:sz w:val="26"/>
          <w:szCs w:val="26"/>
        </w:rPr>
        <w:t>Новоселова С.О</w:t>
      </w:r>
      <w:r w:rsidRPr="002971BB">
        <w:rPr>
          <w:i w:val="0"/>
          <w:color w:val="000000" w:themeColor="text1"/>
          <w:sz w:val="26"/>
          <w:szCs w:val="26"/>
        </w:rPr>
        <w:t xml:space="preserve">., являясь должностным лицом – </w:t>
      </w:r>
      <w:r w:rsidR="00B30F89">
        <w:rPr>
          <w:i w:val="0"/>
          <w:color w:val="000000" w:themeColor="text1"/>
          <w:sz w:val="26"/>
          <w:szCs w:val="26"/>
        </w:rPr>
        <w:t>главным бухгалтером ЛГ МКУ «УОДОМС»</w:t>
      </w:r>
      <w:r w:rsidRPr="002971BB">
        <w:rPr>
          <w:i w:val="0"/>
          <w:color w:val="000000" w:themeColor="text1"/>
          <w:sz w:val="26"/>
          <w:szCs w:val="26"/>
        </w:rPr>
        <w:t xml:space="preserve"> не представила в Отделение фонда пенсионного и социального страхования Российской Федерации по ХМАО-Югре в течение 3 рабочих дней с даты запроса на проверку сведений – </w:t>
      </w:r>
      <w:r w:rsidR="00B30F89">
        <w:rPr>
          <w:i w:val="0"/>
          <w:color w:val="000000" w:themeColor="text1"/>
          <w:sz w:val="26"/>
          <w:szCs w:val="26"/>
        </w:rPr>
        <w:t>06.10.2025</w:t>
      </w:r>
      <w:r w:rsidRPr="002971BB">
        <w:rPr>
          <w:i w:val="0"/>
          <w:color w:val="000000" w:themeColor="text1"/>
          <w:sz w:val="26"/>
          <w:szCs w:val="26"/>
        </w:rPr>
        <w:t xml:space="preserve"> - сведения по застрахованному лицу </w:t>
      </w:r>
      <w:r w:rsidR="00B30F89">
        <w:rPr>
          <w:i w:val="0"/>
          <w:color w:val="000000" w:themeColor="text1"/>
          <w:sz w:val="26"/>
          <w:szCs w:val="26"/>
        </w:rPr>
        <w:t>Парфеновой О.Л.</w:t>
      </w:r>
      <w:r w:rsidRPr="002971BB">
        <w:rPr>
          <w:i w:val="0"/>
          <w:color w:val="000000" w:themeColor="text1"/>
          <w:sz w:val="26"/>
          <w:szCs w:val="26"/>
        </w:rPr>
        <w:t xml:space="preserve"> по электронному листку нетрудоспособности № </w:t>
      </w:r>
      <w:r w:rsidR="00B30F89">
        <w:rPr>
          <w:i w:val="0"/>
          <w:iCs/>
          <w:color w:val="000000" w:themeColor="text1"/>
          <w:spacing w:val="-4"/>
          <w:sz w:val="26"/>
          <w:szCs w:val="26"/>
        </w:rPr>
        <w:t>910313964850.</w:t>
      </w:r>
    </w:p>
    <w:p w:rsidR="00B4741E" w:rsidRPr="002971BB" w:rsidP="00765D9B" w14:paraId="646EA4A4" w14:textId="367EAA3A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 xml:space="preserve">Сведения от страхователя (работодателя) были получены </w:t>
      </w:r>
      <w:r w:rsidR="00B30F89">
        <w:rPr>
          <w:i w:val="0"/>
          <w:color w:val="000000" w:themeColor="text1"/>
          <w:sz w:val="26"/>
          <w:szCs w:val="26"/>
        </w:rPr>
        <w:t>20.10.2025</w:t>
      </w:r>
      <w:r w:rsidRPr="002971BB">
        <w:rPr>
          <w:i w:val="0"/>
          <w:color w:val="000000" w:themeColor="text1"/>
          <w:sz w:val="26"/>
          <w:szCs w:val="26"/>
        </w:rPr>
        <w:t>, то есть с нарушением установленного Законом срока.</w:t>
      </w:r>
    </w:p>
    <w:p w:rsidR="00B4741E" w:rsidRPr="002971BB" w:rsidP="00765D9B" w14:paraId="2558D36A" w14:textId="1AB3B32F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>Факт совершения административного правонарушения, предусмотренного </w:t>
      </w:r>
      <w:hyperlink r:id="rId5" w:anchor="/document/12125267/entry/15334" w:history="1">
        <w:r w:rsidRPr="002971BB">
          <w:rPr>
            <w:rStyle w:val="Hyperlink"/>
            <w:i w:val="0"/>
            <w:color w:val="000000" w:themeColor="text1"/>
            <w:sz w:val="26"/>
            <w:szCs w:val="26"/>
            <w:u w:val="none"/>
          </w:rPr>
          <w:t>ч. 4 ст. 15.33</w:t>
        </w:r>
      </w:hyperlink>
      <w:r w:rsidRPr="002971BB">
        <w:rPr>
          <w:i w:val="0"/>
          <w:color w:val="000000" w:themeColor="text1"/>
          <w:sz w:val="26"/>
          <w:szCs w:val="26"/>
        </w:rPr>
        <w:t xml:space="preserve"> КоАП РФ, и виновность </w:t>
      </w:r>
      <w:r w:rsidR="00B30F89">
        <w:rPr>
          <w:i w:val="0"/>
          <w:color w:val="000000" w:themeColor="text1"/>
          <w:sz w:val="26"/>
          <w:szCs w:val="26"/>
        </w:rPr>
        <w:t>Новоселовой С.О.</w:t>
      </w:r>
      <w:r w:rsidRPr="002971BB">
        <w:rPr>
          <w:i w:val="0"/>
          <w:color w:val="000000" w:themeColor="text1"/>
          <w:sz w:val="26"/>
          <w:szCs w:val="26"/>
        </w:rPr>
        <w:t xml:space="preserve"> подтверждены совокупностью доказательств, допустимость и достоверность которых сомнений не вызывают, а именно: </w:t>
      </w:r>
    </w:p>
    <w:p w:rsidR="00B4741E" w:rsidRPr="002971BB" w:rsidP="00765D9B" w14:paraId="185FA189" w14:textId="6329A884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 xml:space="preserve">- протоколом об административном правонарушении № </w:t>
      </w:r>
      <w:r w:rsidR="00B30F89">
        <w:rPr>
          <w:i w:val="0"/>
          <w:color w:val="000000" w:themeColor="text1"/>
          <w:sz w:val="26"/>
          <w:szCs w:val="26"/>
        </w:rPr>
        <w:t>1332801</w:t>
      </w:r>
      <w:r w:rsidRPr="002971BB">
        <w:rPr>
          <w:i w:val="0"/>
          <w:color w:val="000000" w:themeColor="text1"/>
          <w:sz w:val="26"/>
          <w:szCs w:val="26"/>
        </w:rPr>
        <w:t xml:space="preserve"> от </w:t>
      </w:r>
      <w:r w:rsidR="00B30F89">
        <w:rPr>
          <w:i w:val="0"/>
          <w:color w:val="000000" w:themeColor="text1"/>
          <w:sz w:val="26"/>
          <w:szCs w:val="26"/>
        </w:rPr>
        <w:t>30</w:t>
      </w:r>
      <w:r w:rsidRPr="002971BB" w:rsidR="00013C9A">
        <w:rPr>
          <w:i w:val="0"/>
          <w:color w:val="000000" w:themeColor="text1"/>
          <w:sz w:val="26"/>
          <w:szCs w:val="26"/>
        </w:rPr>
        <w:t>.03.2026</w:t>
      </w:r>
      <w:r w:rsidRPr="002971BB">
        <w:rPr>
          <w:i w:val="0"/>
          <w:color w:val="000000" w:themeColor="text1"/>
          <w:sz w:val="26"/>
          <w:szCs w:val="26"/>
        </w:rPr>
        <w:t>;</w:t>
      </w:r>
    </w:p>
    <w:p w:rsidR="00B4741E" w:rsidRPr="002971BB" w:rsidP="00765D9B" w14:paraId="0E46238B" w14:textId="7189CADB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>-  скриншотами</w:t>
      </w:r>
      <w:r w:rsidRPr="002971BB" w:rsidR="00266701">
        <w:rPr>
          <w:i w:val="0"/>
          <w:color w:val="000000" w:themeColor="text1"/>
          <w:sz w:val="26"/>
          <w:szCs w:val="26"/>
        </w:rPr>
        <w:t xml:space="preserve"> проактивного процесса № </w:t>
      </w:r>
      <w:r w:rsidR="00B30F89">
        <w:rPr>
          <w:i w:val="0"/>
          <w:iCs/>
          <w:color w:val="000000" w:themeColor="text1"/>
          <w:spacing w:val="-4"/>
          <w:sz w:val="26"/>
          <w:szCs w:val="26"/>
        </w:rPr>
        <w:t>362730097</w:t>
      </w:r>
      <w:r w:rsidRPr="002971BB" w:rsidR="00266701">
        <w:rPr>
          <w:i w:val="0"/>
          <w:color w:val="000000" w:themeColor="text1"/>
          <w:sz w:val="26"/>
          <w:szCs w:val="26"/>
        </w:rPr>
        <w:t>,</w:t>
      </w:r>
      <w:r w:rsidRPr="002971BB" w:rsidR="00013C9A">
        <w:rPr>
          <w:i w:val="0"/>
          <w:color w:val="000000" w:themeColor="text1"/>
          <w:sz w:val="26"/>
          <w:szCs w:val="26"/>
        </w:rPr>
        <w:t xml:space="preserve"> </w:t>
      </w:r>
      <w:r w:rsidRPr="002971BB" w:rsidR="00266701">
        <w:rPr>
          <w:i w:val="0"/>
          <w:color w:val="000000" w:themeColor="text1"/>
          <w:sz w:val="26"/>
          <w:szCs w:val="26"/>
        </w:rPr>
        <w:t xml:space="preserve">согласно которому уведомление о закрытии листка нетрудоспособности и запрос на проверку были </w:t>
      </w:r>
      <w:r w:rsidRPr="002971BB" w:rsidR="00266701">
        <w:rPr>
          <w:i w:val="0"/>
          <w:color w:val="000000" w:themeColor="text1"/>
          <w:sz w:val="26"/>
          <w:szCs w:val="26"/>
        </w:rPr>
        <w:t>направлены  страхователю</w:t>
      </w:r>
      <w:r w:rsidRPr="002971BB" w:rsidR="00266701">
        <w:rPr>
          <w:i w:val="0"/>
          <w:color w:val="000000" w:themeColor="text1"/>
          <w:sz w:val="26"/>
          <w:szCs w:val="26"/>
        </w:rPr>
        <w:t xml:space="preserve"> (работодателю) </w:t>
      </w:r>
      <w:r w:rsidR="00B30F89">
        <w:rPr>
          <w:i w:val="0"/>
          <w:color w:val="000000" w:themeColor="text1"/>
          <w:sz w:val="26"/>
          <w:szCs w:val="26"/>
        </w:rPr>
        <w:t>06.10.2025</w:t>
      </w:r>
      <w:r w:rsidRPr="002971BB" w:rsidR="00013C9A">
        <w:rPr>
          <w:i w:val="0"/>
          <w:color w:val="000000" w:themeColor="text1"/>
          <w:sz w:val="26"/>
          <w:szCs w:val="26"/>
        </w:rPr>
        <w:t xml:space="preserve">, </w:t>
      </w:r>
      <w:r w:rsidRPr="002971BB" w:rsidR="00013C9A">
        <w:rPr>
          <w:i w:val="0"/>
          <w:iCs/>
          <w:color w:val="000000" w:themeColor="text1"/>
          <w:spacing w:val="-4"/>
          <w:sz w:val="26"/>
          <w:szCs w:val="26"/>
        </w:rPr>
        <w:t xml:space="preserve">ответ направлен </w:t>
      </w:r>
      <w:r w:rsidR="00B30F89">
        <w:rPr>
          <w:i w:val="0"/>
          <w:iCs/>
          <w:color w:val="000000" w:themeColor="text1"/>
          <w:spacing w:val="-4"/>
          <w:sz w:val="26"/>
          <w:szCs w:val="26"/>
        </w:rPr>
        <w:t>20</w:t>
      </w:r>
      <w:r w:rsidRPr="002971BB" w:rsidR="00013C9A">
        <w:rPr>
          <w:i w:val="0"/>
          <w:iCs/>
          <w:color w:val="000000" w:themeColor="text1"/>
          <w:spacing w:val="-4"/>
          <w:sz w:val="26"/>
          <w:szCs w:val="26"/>
        </w:rPr>
        <w:t>.10.2025</w:t>
      </w:r>
    </w:p>
    <w:p w:rsidR="00B4741E" w:rsidP="00765D9B" w14:paraId="03AF1786" w14:textId="461D43EE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 xml:space="preserve">- </w:t>
      </w:r>
      <w:r w:rsidRPr="002971BB">
        <w:rPr>
          <w:i w:val="0"/>
          <w:color w:val="000000" w:themeColor="text1"/>
          <w:sz w:val="26"/>
          <w:szCs w:val="26"/>
        </w:rPr>
        <w:t xml:space="preserve"> выпиской из Единого государственного реестра юридических лиц, содержащей сведения о юридическом лице </w:t>
      </w:r>
      <w:r w:rsidRPr="002971BB">
        <w:rPr>
          <w:i w:val="0"/>
          <w:color w:val="000000" w:themeColor="text1"/>
          <w:sz w:val="26"/>
          <w:szCs w:val="26"/>
        </w:rPr>
        <w:t>–</w:t>
      </w:r>
      <w:r w:rsidRPr="002971BB">
        <w:rPr>
          <w:i w:val="0"/>
          <w:color w:val="000000" w:themeColor="text1"/>
          <w:sz w:val="26"/>
          <w:szCs w:val="26"/>
        </w:rPr>
        <w:t xml:space="preserve"> </w:t>
      </w:r>
      <w:r w:rsidR="00B30F89">
        <w:rPr>
          <w:i w:val="0"/>
          <w:color w:val="000000" w:themeColor="text1"/>
          <w:sz w:val="26"/>
          <w:szCs w:val="26"/>
        </w:rPr>
        <w:t>ЛГ МКУ «УОДОМС»;</w:t>
      </w:r>
    </w:p>
    <w:p w:rsidR="00B30F89" w:rsidP="00765D9B" w14:paraId="50F24AFA" w14:textId="516B77B7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>
        <w:rPr>
          <w:i w:val="0"/>
          <w:color w:val="000000" w:themeColor="text1"/>
          <w:sz w:val="26"/>
          <w:szCs w:val="26"/>
        </w:rPr>
        <w:t>-приказом ЛГ МКУ «УОДОМС» № 53лс от 18.09.2024, согласно которому Новоселова С.О. является главным бухгалтером ЛГ МКУ «УОДОМС»;</w:t>
      </w:r>
    </w:p>
    <w:p w:rsidR="00B30F89" w:rsidRPr="002971BB" w:rsidP="00765D9B" w14:paraId="02903EFD" w14:textId="757FF291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>
        <w:rPr>
          <w:i w:val="0"/>
          <w:color w:val="000000" w:themeColor="text1"/>
          <w:sz w:val="26"/>
          <w:szCs w:val="26"/>
        </w:rPr>
        <w:t>- должностной инструкцией начальника отдела финансово-экономического обеспечения</w:t>
      </w:r>
      <w:r w:rsidR="009C71C6">
        <w:rPr>
          <w:i w:val="0"/>
          <w:color w:val="000000" w:themeColor="text1"/>
          <w:sz w:val="26"/>
          <w:szCs w:val="26"/>
        </w:rPr>
        <w:t>,</w:t>
      </w:r>
      <w:r>
        <w:rPr>
          <w:i w:val="0"/>
          <w:color w:val="000000" w:themeColor="text1"/>
          <w:sz w:val="26"/>
          <w:szCs w:val="26"/>
        </w:rPr>
        <w:t xml:space="preserve"> </w:t>
      </w:r>
      <w:r w:rsidR="009C71C6">
        <w:rPr>
          <w:i w:val="0"/>
          <w:color w:val="000000" w:themeColor="text1"/>
          <w:sz w:val="26"/>
          <w:szCs w:val="26"/>
        </w:rPr>
        <w:t>г</w:t>
      </w:r>
      <w:r>
        <w:rPr>
          <w:i w:val="0"/>
          <w:color w:val="000000" w:themeColor="text1"/>
          <w:sz w:val="26"/>
          <w:szCs w:val="26"/>
        </w:rPr>
        <w:t>лавного бухгалтера ЛГ МКУ «УОДОМС»;</w:t>
      </w:r>
    </w:p>
    <w:p w:rsidR="00B4741E" w:rsidRPr="002971BB" w:rsidP="00765D9B" w14:paraId="6F263164" w14:textId="20462E42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 xml:space="preserve">Таким образом, </w:t>
      </w:r>
      <w:r w:rsidR="00B30F89">
        <w:rPr>
          <w:i w:val="0"/>
          <w:color w:val="000000" w:themeColor="text1"/>
          <w:sz w:val="26"/>
          <w:szCs w:val="26"/>
        </w:rPr>
        <w:t>Новоселова С.О.</w:t>
      </w:r>
      <w:r w:rsidRPr="002971BB" w:rsidR="00266701">
        <w:rPr>
          <w:i w:val="0"/>
          <w:color w:val="000000" w:themeColor="text1"/>
          <w:sz w:val="26"/>
          <w:szCs w:val="26"/>
        </w:rPr>
        <w:t xml:space="preserve"> нарушила ч. 8 ст. 13 Федерального закона от 29.12.2006 № 255-ФЗ, чем совершила административное правонарушение, предусмотренное ч.4 ст. 15.33 КоАП РФ.</w:t>
      </w:r>
    </w:p>
    <w:p w:rsidR="00B4741E" w:rsidRPr="002971BB" w:rsidP="00765D9B" w14:paraId="2741AEA2" w14:textId="77777777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>При назначении наказания суд учитывает характер совершенного правонарушения, обстоятельства, смягчающие и отягчающие административную ответственность.</w:t>
      </w:r>
    </w:p>
    <w:p w:rsidR="00B4741E" w:rsidRPr="002971BB" w:rsidP="00765D9B" w14:paraId="1DD54682" w14:textId="75753405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 xml:space="preserve">Обстоятельств, </w:t>
      </w:r>
      <w:r w:rsidR="009C71C6">
        <w:rPr>
          <w:i w:val="0"/>
          <w:color w:val="000000" w:themeColor="text1"/>
          <w:sz w:val="26"/>
          <w:szCs w:val="26"/>
        </w:rPr>
        <w:t xml:space="preserve">смягчающих, </w:t>
      </w:r>
      <w:r w:rsidRPr="002971BB">
        <w:rPr>
          <w:i w:val="0"/>
          <w:color w:val="000000" w:themeColor="text1"/>
          <w:sz w:val="26"/>
          <w:szCs w:val="26"/>
        </w:rPr>
        <w:t>отягчающих административную ответственность не установлено.</w:t>
      </w:r>
    </w:p>
    <w:p w:rsidR="00D56D34" w:rsidRPr="00D56D34" w:rsidP="00765D9B" w14:paraId="0E38CD4C" w14:textId="77777777">
      <w:pPr>
        <w:autoSpaceDE w:val="0"/>
        <w:autoSpaceDN w:val="0"/>
        <w:adjustRightInd w:val="0"/>
        <w:ind w:firstLine="720"/>
        <w:jc w:val="both"/>
        <w:rPr>
          <w:i w:val="0"/>
          <w:iCs/>
          <w:color w:val="000000" w:themeColor="text1"/>
          <w:sz w:val="26"/>
          <w:szCs w:val="26"/>
        </w:rPr>
      </w:pPr>
      <w:r w:rsidRPr="00D56D34">
        <w:rPr>
          <w:i w:val="0"/>
          <w:iCs/>
          <w:color w:val="000000" w:themeColor="text1"/>
          <w:sz w:val="26"/>
          <w:szCs w:val="26"/>
        </w:rPr>
        <w:t>В соответствии с </w:t>
      </w:r>
      <w:hyperlink r:id="rId5" w:anchor="/document/12125267/entry/3403" w:history="1">
        <w:r w:rsidRPr="00D56D34">
          <w:rPr>
            <w:rStyle w:val="Hyperlink"/>
            <w:i w:val="0"/>
            <w:iCs/>
            <w:color w:val="000000" w:themeColor="text1"/>
            <w:sz w:val="26"/>
            <w:szCs w:val="26"/>
            <w:u w:val="none"/>
          </w:rPr>
          <w:t>ч. 3 ст. 3.4</w:t>
        </w:r>
      </w:hyperlink>
      <w:r w:rsidRPr="00D56D34">
        <w:rPr>
          <w:i w:val="0"/>
          <w:iCs/>
          <w:color w:val="000000" w:themeColor="text1"/>
          <w:sz w:val="26"/>
          <w:szCs w:val="26"/>
        </w:rPr>
        <w:t> КоАП РФ в случаях, если назначение административного наказания в виде предупреждения не предусмотрено соответствующей статьей раздела II </w:t>
      </w:r>
      <w:hyperlink r:id="rId5" w:anchor="/document/12125267/entry/0" w:history="1">
        <w:r w:rsidRPr="00D56D34">
          <w:rPr>
            <w:rStyle w:val="Hyperlink"/>
            <w:i w:val="0"/>
            <w:iCs/>
            <w:color w:val="000000" w:themeColor="text1"/>
            <w:sz w:val="26"/>
            <w:szCs w:val="26"/>
            <w:u w:val="none"/>
          </w:rPr>
          <w:t>настоящего Кодекса</w:t>
        </w:r>
      </w:hyperlink>
      <w:r w:rsidRPr="00D56D34">
        <w:rPr>
          <w:i w:val="0"/>
          <w:iCs/>
          <w:color w:val="000000" w:themeColor="text1"/>
          <w:sz w:val="26"/>
          <w:szCs w:val="26"/>
        </w:rPr>
        <w:t> 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 </w:t>
      </w:r>
      <w:hyperlink r:id="rId5" w:anchor="/document/12125267/entry/411" w:history="1">
        <w:r w:rsidRPr="00D56D34">
          <w:rPr>
            <w:rStyle w:val="Hyperlink"/>
            <w:i w:val="0"/>
            <w:iCs/>
            <w:color w:val="000000" w:themeColor="text1"/>
            <w:sz w:val="26"/>
            <w:szCs w:val="26"/>
            <w:u w:val="none"/>
          </w:rPr>
          <w:t>статьей 4.1.1</w:t>
        </w:r>
      </w:hyperlink>
      <w:r w:rsidRPr="00D56D34">
        <w:rPr>
          <w:i w:val="0"/>
          <w:iCs/>
          <w:color w:val="000000" w:themeColor="text1"/>
          <w:sz w:val="26"/>
          <w:szCs w:val="26"/>
        </w:rPr>
        <w:t> настоящего Кодекса.</w:t>
      </w:r>
    </w:p>
    <w:p w:rsidR="00D56D34" w:rsidRPr="00D56D34" w:rsidP="00765D9B" w14:paraId="34288D64" w14:textId="77777777">
      <w:pPr>
        <w:autoSpaceDE w:val="0"/>
        <w:autoSpaceDN w:val="0"/>
        <w:adjustRightInd w:val="0"/>
        <w:ind w:firstLine="720"/>
        <w:jc w:val="both"/>
        <w:rPr>
          <w:i w:val="0"/>
          <w:iCs/>
          <w:color w:val="000000" w:themeColor="text1"/>
          <w:sz w:val="26"/>
          <w:szCs w:val="26"/>
        </w:rPr>
      </w:pPr>
      <w:r w:rsidRPr="00D56D34">
        <w:rPr>
          <w:i w:val="0"/>
          <w:iCs/>
          <w:color w:val="000000" w:themeColor="text1"/>
          <w:sz w:val="26"/>
          <w:szCs w:val="26"/>
        </w:rPr>
        <w:t>Из </w:t>
      </w:r>
      <w:hyperlink r:id="rId5" w:anchor="/document/12125267/entry/4111" w:history="1">
        <w:r w:rsidRPr="00D56D34">
          <w:rPr>
            <w:rStyle w:val="Hyperlink"/>
            <w:i w:val="0"/>
            <w:iCs/>
            <w:color w:val="000000" w:themeColor="text1"/>
            <w:sz w:val="26"/>
            <w:szCs w:val="26"/>
            <w:u w:val="none"/>
          </w:rPr>
          <w:t>ч. 1 ст. 4.1.1</w:t>
        </w:r>
      </w:hyperlink>
      <w:r w:rsidRPr="00D56D34">
        <w:rPr>
          <w:i w:val="0"/>
          <w:iCs/>
          <w:color w:val="000000" w:themeColor="text1"/>
          <w:sz w:val="26"/>
          <w:szCs w:val="26"/>
        </w:rPr>
        <w:t> КоАП РФ следует, что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 </w:t>
      </w:r>
      <w:hyperlink r:id="rId5" w:anchor="/document/12125267/entry/0" w:history="1">
        <w:r w:rsidRPr="00D56D34">
          <w:rPr>
            <w:rStyle w:val="Hyperlink"/>
            <w:i w:val="0"/>
            <w:iCs/>
            <w:color w:val="000000" w:themeColor="text1"/>
            <w:sz w:val="26"/>
            <w:szCs w:val="26"/>
            <w:u w:val="none"/>
          </w:rPr>
          <w:t>настоящего Кодекса</w:t>
        </w:r>
      </w:hyperlink>
      <w:r w:rsidRPr="00D56D34">
        <w:rPr>
          <w:i w:val="0"/>
          <w:iCs/>
          <w:color w:val="000000" w:themeColor="text1"/>
          <w:sz w:val="26"/>
          <w:szCs w:val="26"/>
        </w:rPr>
        <w:t> 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 </w:t>
      </w:r>
      <w:hyperlink r:id="rId5" w:anchor="/document/12125267/entry/3402" w:history="1">
        <w:r w:rsidRPr="00D56D34">
          <w:rPr>
            <w:rStyle w:val="Hyperlink"/>
            <w:i w:val="0"/>
            <w:iCs/>
            <w:color w:val="000000" w:themeColor="text1"/>
            <w:sz w:val="26"/>
            <w:szCs w:val="26"/>
            <w:u w:val="none"/>
          </w:rPr>
          <w:t>частью 2 статьи 3.4</w:t>
        </w:r>
      </w:hyperlink>
      <w:r w:rsidRPr="00D56D34">
        <w:rPr>
          <w:i w:val="0"/>
          <w:iCs/>
          <w:color w:val="000000" w:themeColor="text1"/>
          <w:sz w:val="26"/>
          <w:szCs w:val="26"/>
        </w:rPr>
        <w:t> настоящего Кодекса, за исключением случаев, предусмотренных частью 2 настоящей статьи.</w:t>
      </w:r>
    </w:p>
    <w:p w:rsidR="00D56D34" w:rsidRPr="00D56D34" w:rsidP="00765D9B" w14:paraId="12C4F253" w14:textId="77777777">
      <w:pPr>
        <w:autoSpaceDE w:val="0"/>
        <w:autoSpaceDN w:val="0"/>
        <w:adjustRightInd w:val="0"/>
        <w:ind w:firstLine="720"/>
        <w:jc w:val="both"/>
        <w:rPr>
          <w:i w:val="0"/>
          <w:iCs/>
          <w:color w:val="000000" w:themeColor="text1"/>
          <w:sz w:val="26"/>
          <w:szCs w:val="26"/>
        </w:rPr>
      </w:pPr>
      <w:r w:rsidRPr="00D56D34">
        <w:rPr>
          <w:i w:val="0"/>
          <w:iCs/>
          <w:color w:val="000000" w:themeColor="text1"/>
          <w:sz w:val="26"/>
          <w:szCs w:val="26"/>
        </w:rPr>
        <w:t>В силу </w:t>
      </w:r>
      <w:hyperlink r:id="rId5" w:anchor="/document/12125267/entry/3402" w:history="1">
        <w:r w:rsidRPr="00D56D34">
          <w:rPr>
            <w:rStyle w:val="Hyperlink"/>
            <w:i w:val="0"/>
            <w:iCs/>
            <w:color w:val="000000" w:themeColor="text1"/>
            <w:sz w:val="26"/>
            <w:szCs w:val="26"/>
            <w:u w:val="none"/>
          </w:rPr>
          <w:t>ч. 2 ст. 3.4</w:t>
        </w:r>
      </w:hyperlink>
      <w:r w:rsidRPr="00D56D34">
        <w:rPr>
          <w:i w:val="0"/>
          <w:iCs/>
          <w:color w:val="000000" w:themeColor="text1"/>
          <w:sz w:val="26"/>
          <w:szCs w:val="26"/>
        </w:rPr>
        <w:t xml:space="preserve"> КоАП РФ, предупреждение устанавливается за впервые совершенные административные правонарушения при отсутствии причинения вреда </w:t>
      </w:r>
      <w:r w:rsidRPr="00D56D34">
        <w:rPr>
          <w:i w:val="0"/>
          <w:iCs/>
          <w:color w:val="000000" w:themeColor="text1"/>
          <w:sz w:val="26"/>
          <w:szCs w:val="26"/>
        </w:rPr>
        <w:t>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D56D34" w:rsidRPr="002971BB" w:rsidP="00765D9B" w14:paraId="2B52CD74" w14:textId="7F5D533E">
      <w:pPr>
        <w:autoSpaceDE w:val="0"/>
        <w:autoSpaceDN w:val="0"/>
        <w:adjustRightInd w:val="0"/>
        <w:ind w:firstLine="720"/>
        <w:jc w:val="both"/>
        <w:rPr>
          <w:i w:val="0"/>
          <w:iCs/>
          <w:color w:val="000000" w:themeColor="text1"/>
          <w:sz w:val="26"/>
          <w:szCs w:val="26"/>
        </w:rPr>
      </w:pPr>
      <w:r w:rsidRPr="00D56D34">
        <w:rPr>
          <w:i w:val="0"/>
          <w:iCs/>
          <w:color w:val="000000" w:themeColor="text1"/>
          <w:sz w:val="26"/>
          <w:szCs w:val="26"/>
        </w:rPr>
        <w:t>Учитывая, что санкция </w:t>
      </w:r>
      <w:hyperlink r:id="rId5" w:anchor="/document/12125267/entry/15334" w:history="1">
        <w:r w:rsidRPr="00D56D34">
          <w:rPr>
            <w:rStyle w:val="Hyperlink"/>
            <w:i w:val="0"/>
            <w:iCs/>
            <w:color w:val="000000" w:themeColor="text1"/>
            <w:sz w:val="26"/>
            <w:szCs w:val="26"/>
            <w:u w:val="none"/>
          </w:rPr>
          <w:t>ч. 4 ст. 15.33</w:t>
        </w:r>
      </w:hyperlink>
      <w:r w:rsidRPr="00D56D34">
        <w:rPr>
          <w:i w:val="0"/>
          <w:iCs/>
          <w:color w:val="000000" w:themeColor="text1"/>
          <w:sz w:val="26"/>
          <w:szCs w:val="26"/>
        </w:rPr>
        <w:t> КоАП РФ не предусматривает наказание в виде предупреждения, а также принимая во внимание, что совершенное </w:t>
      </w:r>
      <w:r w:rsidR="009C71C6">
        <w:rPr>
          <w:i w:val="0"/>
          <w:iCs/>
          <w:color w:val="000000" w:themeColor="text1"/>
          <w:sz w:val="26"/>
          <w:szCs w:val="26"/>
        </w:rPr>
        <w:t>главным бухгалтером ЛГ МКУ «УОДОМС» Новоселовой С.О.</w:t>
      </w:r>
      <w:r w:rsidRPr="00D56D34">
        <w:rPr>
          <w:i w:val="0"/>
          <w:iCs/>
          <w:color w:val="000000" w:themeColor="text1"/>
          <w:sz w:val="26"/>
          <w:szCs w:val="26"/>
        </w:rPr>
        <w:t xml:space="preserve"> правонарушение не входит в число правонарушений, предусмотренных </w:t>
      </w:r>
      <w:hyperlink r:id="rId5" w:anchor="/document/12125267/entry/4112" w:history="1">
        <w:r w:rsidRPr="00D56D34">
          <w:rPr>
            <w:rStyle w:val="Hyperlink"/>
            <w:i w:val="0"/>
            <w:iCs/>
            <w:color w:val="000000" w:themeColor="text1"/>
            <w:sz w:val="26"/>
            <w:szCs w:val="26"/>
            <w:u w:val="none"/>
          </w:rPr>
          <w:t>ч. 2 ст. 4.1.1</w:t>
        </w:r>
      </w:hyperlink>
      <w:r w:rsidRPr="00D56D34">
        <w:rPr>
          <w:i w:val="0"/>
          <w:iCs/>
          <w:color w:val="000000" w:themeColor="text1"/>
          <w:sz w:val="26"/>
          <w:szCs w:val="26"/>
        </w:rPr>
        <w:t xml:space="preserve"> КоАП РФ, совершено </w:t>
      </w:r>
      <w:r w:rsidRPr="002971BB">
        <w:rPr>
          <w:i w:val="0"/>
          <w:iCs/>
          <w:color w:val="000000" w:themeColor="text1"/>
          <w:sz w:val="26"/>
          <w:szCs w:val="26"/>
        </w:rPr>
        <w:t>ей</w:t>
      </w:r>
      <w:r w:rsidRPr="00D56D34">
        <w:rPr>
          <w:i w:val="0"/>
          <w:iCs/>
          <w:color w:val="000000" w:themeColor="text1"/>
          <w:sz w:val="26"/>
          <w:szCs w:val="26"/>
        </w:rPr>
        <w:t xml:space="preserve"> впервые, отсутствует причиненный вред или угроза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угроза чрезвычайных ситуаций природного и техногенного характера, а также отсутствует имущественный ущерб, мировой судья приходит к выводу о необходимости заменить</w:t>
      </w:r>
      <w:r w:rsidR="009C71C6">
        <w:rPr>
          <w:i w:val="0"/>
          <w:iCs/>
          <w:color w:val="000000" w:themeColor="text1"/>
          <w:sz w:val="26"/>
          <w:szCs w:val="26"/>
        </w:rPr>
        <w:t xml:space="preserve"> главному бухгалтеру ЛГ МКУ «УОДОМС» Новоселовой С.О</w:t>
      </w:r>
      <w:r w:rsidRPr="002971BB">
        <w:rPr>
          <w:i w:val="0"/>
          <w:iCs/>
          <w:color w:val="000000" w:themeColor="text1"/>
          <w:sz w:val="26"/>
          <w:szCs w:val="26"/>
        </w:rPr>
        <w:t xml:space="preserve">. </w:t>
      </w:r>
      <w:r w:rsidRPr="00D56D34">
        <w:rPr>
          <w:i w:val="0"/>
          <w:iCs/>
          <w:color w:val="000000" w:themeColor="text1"/>
          <w:sz w:val="26"/>
          <w:szCs w:val="26"/>
        </w:rPr>
        <w:t>наказание в виде административного штрафа на предупреждение.</w:t>
      </w:r>
    </w:p>
    <w:p w:rsidR="00BB10BA" w:rsidRPr="002971BB" w:rsidP="00765D9B" w14:paraId="25D0C192" w14:textId="77777777">
      <w:pPr>
        <w:shd w:val="clear" w:color="auto" w:fill="FFFFFF"/>
        <w:tabs>
          <w:tab w:val="left" w:pos="9639"/>
        </w:tabs>
        <w:ind w:firstLine="720"/>
        <w:jc w:val="both"/>
        <w:rPr>
          <w:i w:val="0"/>
          <w:color w:val="000000"/>
          <w:sz w:val="26"/>
          <w:szCs w:val="26"/>
        </w:rPr>
      </w:pPr>
      <w:r w:rsidRPr="002971BB">
        <w:rPr>
          <w:i w:val="0"/>
          <w:color w:val="000000"/>
          <w:sz w:val="26"/>
          <w:szCs w:val="26"/>
        </w:rPr>
        <w:t xml:space="preserve">На основании изложенного, руководствуясь ст. 29.9 Кодекса РФ об административных правонарушениях, </w:t>
      </w:r>
    </w:p>
    <w:p w:rsidR="00BB10BA" w:rsidRPr="002971BB" w:rsidP="00765D9B" w14:paraId="549ECC7D" w14:textId="77777777">
      <w:pPr>
        <w:shd w:val="clear" w:color="auto" w:fill="FFFFFF"/>
        <w:tabs>
          <w:tab w:val="left" w:pos="9639"/>
        </w:tabs>
        <w:ind w:firstLine="720"/>
        <w:jc w:val="both"/>
        <w:rPr>
          <w:i w:val="0"/>
          <w:color w:val="000000"/>
          <w:sz w:val="26"/>
          <w:szCs w:val="26"/>
        </w:rPr>
      </w:pPr>
    </w:p>
    <w:p w:rsidR="00BB10BA" w:rsidRPr="002971BB" w:rsidP="00765D9B" w14:paraId="6B17B811" w14:textId="77777777">
      <w:pPr>
        <w:tabs>
          <w:tab w:val="left" w:pos="9639"/>
        </w:tabs>
        <w:ind w:firstLine="720"/>
        <w:jc w:val="center"/>
        <w:rPr>
          <w:i w:val="0"/>
          <w:color w:val="000000"/>
          <w:sz w:val="26"/>
          <w:szCs w:val="26"/>
        </w:rPr>
      </w:pPr>
      <w:r w:rsidRPr="002971BB">
        <w:rPr>
          <w:i w:val="0"/>
          <w:color w:val="000000"/>
          <w:sz w:val="26"/>
          <w:szCs w:val="26"/>
        </w:rPr>
        <w:t>постановил:</w:t>
      </w:r>
    </w:p>
    <w:p w:rsidR="00BB10BA" w:rsidRPr="002971BB" w:rsidP="00765D9B" w14:paraId="07FD4A28" w14:textId="77777777">
      <w:pPr>
        <w:tabs>
          <w:tab w:val="left" w:pos="9639"/>
        </w:tabs>
        <w:ind w:firstLine="720"/>
        <w:jc w:val="both"/>
        <w:rPr>
          <w:i w:val="0"/>
          <w:color w:val="000000"/>
          <w:sz w:val="26"/>
          <w:szCs w:val="26"/>
        </w:rPr>
      </w:pPr>
    </w:p>
    <w:p w:rsidR="00266701" w:rsidRPr="002971BB" w:rsidP="00765D9B" w14:paraId="335AE3F9" w14:textId="175E656A">
      <w:pPr>
        <w:ind w:firstLine="720"/>
        <w:jc w:val="both"/>
        <w:rPr>
          <w:i w:val="0"/>
          <w:color w:val="000000"/>
          <w:sz w:val="26"/>
          <w:szCs w:val="26"/>
          <w:lang w:val="x-none" w:eastAsia="x-none"/>
        </w:rPr>
      </w:pPr>
      <w:r w:rsidRPr="002971BB">
        <w:rPr>
          <w:i w:val="0"/>
          <w:color w:val="000000"/>
          <w:sz w:val="26"/>
          <w:szCs w:val="26"/>
        </w:rPr>
        <w:t>признать должностное лицо –</w:t>
      </w:r>
      <w:r w:rsidR="009C71C6">
        <w:rPr>
          <w:i w:val="0"/>
          <w:color w:val="000000"/>
          <w:sz w:val="26"/>
          <w:szCs w:val="26"/>
        </w:rPr>
        <w:t xml:space="preserve"> главного бухгалтера </w:t>
      </w:r>
      <w:r w:rsidR="009C71C6">
        <w:rPr>
          <w:i w:val="0"/>
          <w:color w:val="000000"/>
          <w:sz w:val="26"/>
          <w:szCs w:val="26"/>
        </w:rPr>
        <w:t>Лангепасского</w:t>
      </w:r>
      <w:r w:rsidR="009C71C6">
        <w:rPr>
          <w:i w:val="0"/>
          <w:color w:val="000000"/>
          <w:sz w:val="26"/>
          <w:szCs w:val="26"/>
        </w:rPr>
        <w:t xml:space="preserve"> городского муниципального казенного учреждения «Управление по обеспечению деятельности органов местного самоуправления» Новоселову Светлану Олеговну </w:t>
      </w:r>
      <w:r w:rsidRPr="002971BB" w:rsidR="009A1128">
        <w:rPr>
          <w:i w:val="0"/>
          <w:color w:val="000000"/>
          <w:sz w:val="26"/>
          <w:szCs w:val="26"/>
        </w:rPr>
        <w:t>виновн</w:t>
      </w:r>
      <w:r w:rsidRPr="002971BB" w:rsidR="00002FD0">
        <w:rPr>
          <w:i w:val="0"/>
          <w:color w:val="000000"/>
          <w:sz w:val="26"/>
          <w:szCs w:val="26"/>
        </w:rPr>
        <w:t>ой</w:t>
      </w:r>
      <w:r w:rsidRPr="002971BB" w:rsidR="009A1128">
        <w:rPr>
          <w:i w:val="0"/>
          <w:color w:val="000000"/>
          <w:sz w:val="26"/>
          <w:szCs w:val="26"/>
        </w:rPr>
        <w:t xml:space="preserve"> </w:t>
      </w:r>
      <w:r w:rsidRPr="002971BB">
        <w:rPr>
          <w:i w:val="0"/>
          <w:color w:val="000000"/>
          <w:sz w:val="26"/>
          <w:szCs w:val="26"/>
        </w:rPr>
        <w:t xml:space="preserve">в совершении административного правонарушения, </w:t>
      </w:r>
      <w:r w:rsidRPr="002971BB">
        <w:rPr>
          <w:i w:val="0"/>
          <w:color w:val="000000"/>
          <w:spacing w:val="-4"/>
          <w:sz w:val="26"/>
          <w:szCs w:val="26"/>
        </w:rPr>
        <w:t xml:space="preserve">предусмотренного </w:t>
      </w:r>
      <w:r w:rsidRPr="002971BB" w:rsidR="002C3E60">
        <w:rPr>
          <w:i w:val="0"/>
          <w:color w:val="000000"/>
          <w:sz w:val="26"/>
          <w:szCs w:val="26"/>
          <w:lang w:eastAsia="x-none"/>
        </w:rPr>
        <w:t xml:space="preserve">ч. </w:t>
      </w:r>
      <w:r w:rsidRPr="002971BB">
        <w:rPr>
          <w:i w:val="0"/>
          <w:color w:val="000000"/>
          <w:sz w:val="26"/>
          <w:szCs w:val="26"/>
          <w:lang w:eastAsia="x-none"/>
        </w:rPr>
        <w:t>4</w:t>
      </w:r>
      <w:r w:rsidRPr="002971BB" w:rsidR="002C3E60">
        <w:rPr>
          <w:i w:val="0"/>
          <w:color w:val="000000"/>
          <w:sz w:val="26"/>
          <w:szCs w:val="26"/>
          <w:lang w:eastAsia="x-none"/>
        </w:rPr>
        <w:t xml:space="preserve"> </w:t>
      </w:r>
      <w:r w:rsidRPr="002971BB" w:rsidR="002C3E60">
        <w:rPr>
          <w:i w:val="0"/>
          <w:color w:val="000000"/>
          <w:sz w:val="26"/>
          <w:szCs w:val="26"/>
          <w:lang w:val="x-none" w:eastAsia="x-none"/>
        </w:rPr>
        <w:t>ст</w:t>
      </w:r>
      <w:r w:rsidRPr="002971BB" w:rsidR="002C3E60">
        <w:rPr>
          <w:i w:val="0"/>
          <w:color w:val="000000"/>
          <w:sz w:val="26"/>
          <w:szCs w:val="26"/>
          <w:lang w:eastAsia="x-none"/>
        </w:rPr>
        <w:t>.</w:t>
      </w:r>
      <w:r w:rsidRPr="002971BB" w:rsidR="002C3E60">
        <w:rPr>
          <w:i w:val="0"/>
          <w:color w:val="000000"/>
          <w:sz w:val="26"/>
          <w:szCs w:val="26"/>
          <w:lang w:val="x-none" w:eastAsia="x-none"/>
        </w:rPr>
        <w:t xml:space="preserve"> 15.33 Кодекса </w:t>
      </w:r>
      <w:r w:rsidRPr="002971BB">
        <w:rPr>
          <w:i w:val="0"/>
          <w:color w:val="000000"/>
          <w:sz w:val="26"/>
          <w:szCs w:val="26"/>
          <w:lang w:val="x-none" w:eastAsia="x-none"/>
        </w:rPr>
        <w:t>Российской Федерации об административных правонарушениях.</w:t>
      </w:r>
    </w:p>
    <w:p w:rsidR="0086792B" w:rsidRPr="002971BB" w:rsidP="00765D9B" w14:paraId="286FBC6B" w14:textId="6E0CB405">
      <w:pPr>
        <w:ind w:firstLine="720"/>
        <w:jc w:val="both"/>
        <w:rPr>
          <w:i w:val="0"/>
          <w:iCs/>
          <w:color w:val="000000" w:themeColor="text1"/>
          <w:sz w:val="26"/>
          <w:szCs w:val="26"/>
          <w:lang w:eastAsia="x-none"/>
        </w:rPr>
      </w:pPr>
      <w:r w:rsidRPr="002971BB">
        <w:rPr>
          <w:i w:val="0"/>
          <w:iCs/>
          <w:color w:val="000000" w:themeColor="text1"/>
          <w:sz w:val="26"/>
          <w:szCs w:val="26"/>
          <w:lang w:eastAsia="x-none"/>
        </w:rPr>
        <w:t>На основании </w:t>
      </w:r>
      <w:hyperlink r:id="rId5" w:anchor="/document/12125267/entry/411" w:history="1">
        <w:r w:rsidRPr="002971BB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ст. 4.1.1</w:t>
        </w:r>
      </w:hyperlink>
      <w:r w:rsidRPr="002971BB">
        <w:rPr>
          <w:i w:val="0"/>
          <w:iCs/>
          <w:color w:val="000000" w:themeColor="text1"/>
          <w:sz w:val="26"/>
          <w:szCs w:val="26"/>
          <w:lang w:eastAsia="x-none"/>
        </w:rPr>
        <w:t xml:space="preserve"> КоАП РФ заменить </w:t>
      </w:r>
      <w:r w:rsidR="009C71C6">
        <w:rPr>
          <w:i w:val="0"/>
          <w:iCs/>
          <w:color w:val="000000" w:themeColor="text1"/>
          <w:sz w:val="26"/>
          <w:szCs w:val="26"/>
          <w:lang w:eastAsia="x-none"/>
        </w:rPr>
        <w:t>Новоселовой Светлане Олеговне</w:t>
      </w:r>
      <w:r w:rsidRPr="002971BB">
        <w:rPr>
          <w:i w:val="0"/>
          <w:iCs/>
          <w:color w:val="000000" w:themeColor="text1"/>
          <w:sz w:val="26"/>
          <w:szCs w:val="26"/>
          <w:lang w:eastAsia="x-none"/>
        </w:rPr>
        <w:t xml:space="preserve"> административный штраф, предусмотренный ч. 4 ст. 15.33 КоАП РФ, на предупреждение.</w:t>
      </w:r>
    </w:p>
    <w:p w:rsidR="00BB10BA" w:rsidRPr="002971BB" w:rsidP="00765D9B" w14:paraId="619C25F1" w14:textId="78631D7F">
      <w:pPr>
        <w:widowControl/>
        <w:tabs>
          <w:tab w:val="left" w:pos="709"/>
        </w:tabs>
        <w:ind w:firstLine="720"/>
        <w:jc w:val="both"/>
        <w:rPr>
          <w:i w:val="0"/>
          <w:snapToGrid/>
          <w:color w:val="000000"/>
          <w:sz w:val="26"/>
          <w:szCs w:val="26"/>
        </w:rPr>
      </w:pPr>
      <w:r w:rsidRPr="002971BB">
        <w:rPr>
          <w:i w:val="0"/>
          <w:snapToGrid/>
          <w:color w:val="000000"/>
          <w:sz w:val="26"/>
          <w:szCs w:val="26"/>
        </w:rPr>
        <w:t xml:space="preserve">Постановление может быть обжаловано в течение десяти суток со дня получения копии настоящего постановления в </w:t>
      </w:r>
      <w:r w:rsidRPr="002971BB">
        <w:rPr>
          <w:i w:val="0"/>
          <w:snapToGrid/>
          <w:color w:val="000000"/>
          <w:sz w:val="26"/>
          <w:szCs w:val="26"/>
        </w:rPr>
        <w:t>Лангепасский</w:t>
      </w:r>
      <w:r w:rsidRPr="002971BB">
        <w:rPr>
          <w:i w:val="0"/>
          <w:snapToGrid/>
          <w:color w:val="000000"/>
          <w:sz w:val="26"/>
          <w:szCs w:val="26"/>
        </w:rPr>
        <w:t xml:space="preserve"> городской суд. </w:t>
      </w:r>
    </w:p>
    <w:p w:rsidR="00BB10BA" w:rsidRPr="002971BB" w:rsidP="00765D9B" w14:paraId="3E687CEC" w14:textId="77777777">
      <w:pPr>
        <w:ind w:firstLine="720"/>
        <w:jc w:val="both"/>
        <w:rPr>
          <w:i w:val="0"/>
          <w:color w:val="000000"/>
          <w:spacing w:val="-4"/>
          <w:sz w:val="26"/>
          <w:szCs w:val="26"/>
        </w:rPr>
      </w:pPr>
    </w:p>
    <w:p w:rsidR="00BB10BA" w:rsidRPr="002971BB" w:rsidP="00765D9B" w14:paraId="498D3290" w14:textId="318CBA83">
      <w:pPr>
        <w:tabs>
          <w:tab w:val="left" w:pos="0"/>
        </w:tabs>
        <w:ind w:firstLine="720"/>
        <w:jc w:val="both"/>
        <w:rPr>
          <w:i w:val="0"/>
          <w:color w:val="000000"/>
          <w:sz w:val="26"/>
          <w:szCs w:val="26"/>
        </w:rPr>
      </w:pPr>
      <w:r w:rsidRPr="002971BB">
        <w:rPr>
          <w:i w:val="0"/>
          <w:color w:val="000000"/>
          <w:sz w:val="26"/>
          <w:szCs w:val="26"/>
        </w:rPr>
        <w:t>Мировой судья</w:t>
      </w:r>
      <w:r w:rsidRPr="002971BB">
        <w:rPr>
          <w:i w:val="0"/>
          <w:color w:val="000000"/>
          <w:sz w:val="26"/>
          <w:szCs w:val="26"/>
        </w:rPr>
        <w:tab/>
      </w:r>
      <w:r w:rsidRPr="002971BB">
        <w:rPr>
          <w:i w:val="0"/>
          <w:color w:val="000000"/>
          <w:sz w:val="26"/>
          <w:szCs w:val="26"/>
        </w:rPr>
        <w:tab/>
      </w:r>
      <w:r w:rsidRPr="002971BB">
        <w:rPr>
          <w:i w:val="0"/>
          <w:color w:val="000000"/>
          <w:sz w:val="26"/>
          <w:szCs w:val="26"/>
        </w:rPr>
        <w:tab/>
      </w:r>
      <w:r w:rsidRPr="002971BB">
        <w:rPr>
          <w:i w:val="0"/>
          <w:color w:val="000000"/>
          <w:sz w:val="26"/>
          <w:szCs w:val="26"/>
        </w:rPr>
        <w:tab/>
      </w:r>
      <w:r w:rsidRPr="002971BB">
        <w:rPr>
          <w:i w:val="0"/>
          <w:color w:val="000000"/>
          <w:sz w:val="26"/>
          <w:szCs w:val="26"/>
        </w:rPr>
        <w:tab/>
      </w:r>
      <w:r w:rsidRPr="002971BB">
        <w:rPr>
          <w:i w:val="0"/>
          <w:color w:val="000000"/>
          <w:sz w:val="26"/>
          <w:szCs w:val="26"/>
        </w:rPr>
        <w:tab/>
      </w:r>
      <w:r w:rsidRPr="002971BB">
        <w:rPr>
          <w:i w:val="0"/>
          <w:color w:val="000000"/>
          <w:sz w:val="26"/>
          <w:szCs w:val="26"/>
        </w:rPr>
        <w:tab/>
      </w:r>
      <w:r w:rsidRPr="002971BB" w:rsidR="00B962FC">
        <w:rPr>
          <w:i w:val="0"/>
          <w:color w:val="000000"/>
          <w:sz w:val="26"/>
          <w:szCs w:val="26"/>
        </w:rPr>
        <w:t>Крючкова Д.Н.</w:t>
      </w:r>
      <w:r w:rsidRPr="002971BB">
        <w:rPr>
          <w:i w:val="0"/>
          <w:color w:val="000000"/>
          <w:sz w:val="26"/>
          <w:szCs w:val="26"/>
        </w:rPr>
        <w:t xml:space="preserve"> </w:t>
      </w:r>
    </w:p>
    <w:p w:rsidR="00BB10BA" w:rsidRPr="002971BB" w:rsidP="00765D9B" w14:paraId="48D9AD6E" w14:textId="7EDC0855">
      <w:pPr>
        <w:tabs>
          <w:tab w:val="left" w:pos="0"/>
        </w:tabs>
        <w:ind w:firstLine="720"/>
        <w:jc w:val="both"/>
        <w:rPr>
          <w:i w:val="0"/>
          <w:color w:val="000000"/>
          <w:sz w:val="26"/>
          <w:szCs w:val="26"/>
        </w:rPr>
      </w:pPr>
      <w:r w:rsidRPr="002971BB">
        <w:rPr>
          <w:i w:val="0"/>
          <w:color w:val="000000"/>
          <w:sz w:val="26"/>
          <w:szCs w:val="26"/>
        </w:rPr>
        <w:t>Копия верна. Мировой судья</w:t>
      </w:r>
      <w:r w:rsidRPr="002971BB">
        <w:rPr>
          <w:i w:val="0"/>
          <w:color w:val="000000"/>
          <w:sz w:val="26"/>
          <w:szCs w:val="26"/>
        </w:rPr>
        <w:tab/>
      </w:r>
      <w:r w:rsidRPr="002971BB">
        <w:rPr>
          <w:i w:val="0"/>
          <w:color w:val="000000"/>
          <w:sz w:val="26"/>
          <w:szCs w:val="26"/>
        </w:rPr>
        <w:tab/>
      </w:r>
      <w:r w:rsidRPr="002971BB">
        <w:rPr>
          <w:i w:val="0"/>
          <w:color w:val="000000"/>
          <w:sz w:val="26"/>
          <w:szCs w:val="26"/>
        </w:rPr>
        <w:tab/>
      </w:r>
      <w:r w:rsidRPr="002971BB">
        <w:rPr>
          <w:i w:val="0"/>
          <w:color w:val="000000"/>
          <w:sz w:val="26"/>
          <w:szCs w:val="26"/>
        </w:rPr>
        <w:tab/>
      </w:r>
      <w:r w:rsidRPr="002971BB">
        <w:rPr>
          <w:i w:val="0"/>
          <w:color w:val="000000"/>
          <w:sz w:val="26"/>
          <w:szCs w:val="26"/>
        </w:rPr>
        <w:tab/>
      </w:r>
      <w:r w:rsidRPr="002971BB" w:rsidR="00B962FC">
        <w:rPr>
          <w:i w:val="0"/>
          <w:color w:val="000000"/>
          <w:sz w:val="26"/>
          <w:szCs w:val="26"/>
        </w:rPr>
        <w:t>Крючкова Д.Н.</w:t>
      </w:r>
    </w:p>
    <w:p w:rsidR="00FA42F9" w:rsidRPr="002971BB" w:rsidP="00765D9B" w14:paraId="61DF3D1C" w14:textId="77777777">
      <w:pPr>
        <w:ind w:firstLine="720"/>
        <w:jc w:val="both"/>
        <w:rPr>
          <w:color w:val="000000"/>
          <w:sz w:val="26"/>
          <w:szCs w:val="26"/>
        </w:rPr>
      </w:pPr>
      <w:r w:rsidRPr="002971BB">
        <w:rPr>
          <w:color w:val="000000"/>
          <w:sz w:val="26"/>
          <w:szCs w:val="26"/>
        </w:rPr>
        <w:t xml:space="preserve">            </w:t>
      </w:r>
    </w:p>
    <w:p w:rsidR="00FA42F9" w:rsidRPr="002971BB" w:rsidP="00765D9B" w14:paraId="4C384771" w14:textId="77777777">
      <w:pPr>
        <w:ind w:firstLine="720"/>
        <w:jc w:val="both"/>
        <w:rPr>
          <w:i w:val="0"/>
          <w:iCs/>
          <w:sz w:val="26"/>
          <w:szCs w:val="26"/>
        </w:rPr>
      </w:pPr>
    </w:p>
    <w:p w:rsidR="00FA42F9" w:rsidRPr="002971BB" w:rsidP="00765D9B" w14:paraId="2619A5F3" w14:textId="77777777">
      <w:pPr>
        <w:ind w:firstLine="720"/>
        <w:jc w:val="both"/>
        <w:rPr>
          <w:i w:val="0"/>
          <w:iCs/>
          <w:sz w:val="26"/>
          <w:szCs w:val="26"/>
        </w:rPr>
      </w:pPr>
    </w:p>
    <w:p w:rsidR="00FA42F9" w:rsidRPr="002971BB" w:rsidP="00765D9B" w14:paraId="41002455" w14:textId="77777777">
      <w:pPr>
        <w:ind w:firstLine="720"/>
        <w:jc w:val="both"/>
        <w:rPr>
          <w:i w:val="0"/>
          <w:iCs/>
          <w:sz w:val="26"/>
          <w:szCs w:val="26"/>
        </w:rPr>
      </w:pPr>
    </w:p>
    <w:p w:rsidR="00FA42F9" w:rsidRPr="002971BB" w:rsidP="00765D9B" w14:paraId="3D7EAE8A" w14:textId="77777777">
      <w:pPr>
        <w:ind w:firstLine="720"/>
        <w:jc w:val="both"/>
        <w:rPr>
          <w:i w:val="0"/>
          <w:iCs/>
          <w:sz w:val="26"/>
          <w:szCs w:val="26"/>
        </w:rPr>
      </w:pPr>
    </w:p>
    <w:p w:rsidR="00FA42F9" w:rsidRPr="002971BB" w:rsidP="00765D9B" w14:paraId="3FFABFEC" w14:textId="77777777">
      <w:pPr>
        <w:ind w:firstLine="720"/>
        <w:jc w:val="both"/>
        <w:rPr>
          <w:i w:val="0"/>
          <w:iCs/>
          <w:sz w:val="26"/>
          <w:szCs w:val="26"/>
        </w:rPr>
      </w:pPr>
    </w:p>
    <w:p w:rsidR="00FA42F9" w:rsidRPr="002971BB" w:rsidP="00765D9B" w14:paraId="11A187C5" w14:textId="77777777">
      <w:pPr>
        <w:ind w:firstLine="720"/>
        <w:jc w:val="both"/>
        <w:rPr>
          <w:i w:val="0"/>
          <w:iCs/>
          <w:sz w:val="26"/>
          <w:szCs w:val="26"/>
        </w:rPr>
      </w:pPr>
    </w:p>
    <w:p w:rsidR="00FA42F9" w:rsidRPr="002971BB" w:rsidP="00765D9B" w14:paraId="7CE24B88" w14:textId="77777777">
      <w:pPr>
        <w:ind w:firstLine="720"/>
        <w:jc w:val="both"/>
        <w:rPr>
          <w:i w:val="0"/>
          <w:iCs/>
          <w:sz w:val="26"/>
          <w:szCs w:val="26"/>
        </w:rPr>
      </w:pPr>
    </w:p>
    <w:p w:rsidR="00FA42F9" w:rsidRPr="002971BB" w:rsidP="00765D9B" w14:paraId="10789EBD" w14:textId="77777777">
      <w:pPr>
        <w:ind w:firstLine="720"/>
        <w:jc w:val="both"/>
        <w:rPr>
          <w:i w:val="0"/>
          <w:iCs/>
          <w:sz w:val="26"/>
          <w:szCs w:val="26"/>
        </w:rPr>
      </w:pPr>
    </w:p>
    <w:p w:rsidR="00FA42F9" w:rsidRPr="002971BB" w:rsidP="00765D9B" w14:paraId="7E6E75B9" w14:textId="77777777">
      <w:pPr>
        <w:ind w:firstLine="720"/>
        <w:jc w:val="both"/>
        <w:rPr>
          <w:i w:val="0"/>
          <w:iCs/>
          <w:sz w:val="26"/>
          <w:szCs w:val="26"/>
        </w:rPr>
      </w:pPr>
    </w:p>
    <w:p w:rsidR="00673DF4" w:rsidRPr="002971BB" w:rsidP="00765D9B" w14:paraId="6EA73BD5" w14:textId="77777777">
      <w:pPr>
        <w:ind w:firstLine="720"/>
        <w:jc w:val="both"/>
        <w:rPr>
          <w:i w:val="0"/>
          <w:iCs/>
          <w:sz w:val="26"/>
          <w:szCs w:val="26"/>
        </w:rPr>
      </w:pPr>
    </w:p>
    <w:p w:rsidR="00673DF4" w:rsidRPr="002971BB" w:rsidP="00765D9B" w14:paraId="621875A4" w14:textId="77777777">
      <w:pPr>
        <w:ind w:firstLine="720"/>
        <w:jc w:val="both"/>
        <w:rPr>
          <w:i w:val="0"/>
          <w:iCs/>
          <w:sz w:val="26"/>
          <w:szCs w:val="26"/>
        </w:rPr>
      </w:pPr>
    </w:p>
    <w:sectPr w:rsidSect="009C71C6">
      <w:headerReference w:type="default" r:id="rId6"/>
      <w:type w:val="continuous"/>
      <w:pgSz w:w="11909" w:h="16834"/>
      <w:pgMar w:top="1134" w:right="851" w:bottom="851" w:left="1418" w:header="567" w:footer="720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80C" w:rsidRPr="0087380C" w14:paraId="2AC61EAE" w14:textId="77777777">
    <w:pPr>
      <w:pStyle w:val="Header"/>
      <w:jc w:val="center"/>
      <w:rPr>
        <w:i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C1"/>
    <w:rsid w:val="00002FD0"/>
    <w:rsid w:val="0000384D"/>
    <w:rsid w:val="0000449B"/>
    <w:rsid w:val="0001252E"/>
    <w:rsid w:val="00012CE7"/>
    <w:rsid w:val="00013C9A"/>
    <w:rsid w:val="000231E6"/>
    <w:rsid w:val="00023EF6"/>
    <w:rsid w:val="00027447"/>
    <w:rsid w:val="00030D1E"/>
    <w:rsid w:val="00033B22"/>
    <w:rsid w:val="000404C1"/>
    <w:rsid w:val="0005069A"/>
    <w:rsid w:val="00050995"/>
    <w:rsid w:val="00054CE2"/>
    <w:rsid w:val="00055E0B"/>
    <w:rsid w:val="0006576B"/>
    <w:rsid w:val="00065E89"/>
    <w:rsid w:val="0007086F"/>
    <w:rsid w:val="00071B22"/>
    <w:rsid w:val="00072D98"/>
    <w:rsid w:val="00073948"/>
    <w:rsid w:val="00074A73"/>
    <w:rsid w:val="00074A96"/>
    <w:rsid w:val="00077E8D"/>
    <w:rsid w:val="00077FFC"/>
    <w:rsid w:val="00081243"/>
    <w:rsid w:val="00082064"/>
    <w:rsid w:val="00085032"/>
    <w:rsid w:val="000925E3"/>
    <w:rsid w:val="0009599E"/>
    <w:rsid w:val="00095B6A"/>
    <w:rsid w:val="000A5878"/>
    <w:rsid w:val="000A6FA3"/>
    <w:rsid w:val="000B0956"/>
    <w:rsid w:val="000B25FC"/>
    <w:rsid w:val="000B3904"/>
    <w:rsid w:val="000B421D"/>
    <w:rsid w:val="000B70C2"/>
    <w:rsid w:val="000C02A7"/>
    <w:rsid w:val="000C2EC5"/>
    <w:rsid w:val="000C5753"/>
    <w:rsid w:val="000D5585"/>
    <w:rsid w:val="000D5DB9"/>
    <w:rsid w:val="000E41F7"/>
    <w:rsid w:val="000F3136"/>
    <w:rsid w:val="00100E88"/>
    <w:rsid w:val="00116AC3"/>
    <w:rsid w:val="001259E7"/>
    <w:rsid w:val="001328AE"/>
    <w:rsid w:val="001341E7"/>
    <w:rsid w:val="00144784"/>
    <w:rsid w:val="001458E7"/>
    <w:rsid w:val="00146920"/>
    <w:rsid w:val="00150780"/>
    <w:rsid w:val="0015214B"/>
    <w:rsid w:val="00160261"/>
    <w:rsid w:val="00161F38"/>
    <w:rsid w:val="00175E86"/>
    <w:rsid w:val="00176302"/>
    <w:rsid w:val="0018070E"/>
    <w:rsid w:val="00192B38"/>
    <w:rsid w:val="00196820"/>
    <w:rsid w:val="001A34C0"/>
    <w:rsid w:val="001B4AA9"/>
    <w:rsid w:val="001B5140"/>
    <w:rsid w:val="001C175A"/>
    <w:rsid w:val="001C3C38"/>
    <w:rsid w:val="001D1A0E"/>
    <w:rsid w:val="001D76EC"/>
    <w:rsid w:val="001E0D5D"/>
    <w:rsid w:val="001E2877"/>
    <w:rsid w:val="001E2D4C"/>
    <w:rsid w:val="001E5F3A"/>
    <w:rsid w:val="001F0F78"/>
    <w:rsid w:val="001F5966"/>
    <w:rsid w:val="002011C7"/>
    <w:rsid w:val="00202913"/>
    <w:rsid w:val="0020685C"/>
    <w:rsid w:val="002070B9"/>
    <w:rsid w:val="00211032"/>
    <w:rsid w:val="00213349"/>
    <w:rsid w:val="002135AC"/>
    <w:rsid w:val="002158A9"/>
    <w:rsid w:val="00223314"/>
    <w:rsid w:val="00227645"/>
    <w:rsid w:val="002316ED"/>
    <w:rsid w:val="00234C86"/>
    <w:rsid w:val="00261931"/>
    <w:rsid w:val="00262005"/>
    <w:rsid w:val="00262174"/>
    <w:rsid w:val="002645E2"/>
    <w:rsid w:val="0026567C"/>
    <w:rsid w:val="00266701"/>
    <w:rsid w:val="002667DD"/>
    <w:rsid w:val="00266AFC"/>
    <w:rsid w:val="00271C36"/>
    <w:rsid w:val="0027741E"/>
    <w:rsid w:val="0028063C"/>
    <w:rsid w:val="00283A48"/>
    <w:rsid w:val="00283A49"/>
    <w:rsid w:val="002905AE"/>
    <w:rsid w:val="0029693F"/>
    <w:rsid w:val="00297034"/>
    <w:rsid w:val="002971BB"/>
    <w:rsid w:val="002A6014"/>
    <w:rsid w:val="002B0F19"/>
    <w:rsid w:val="002B2DD6"/>
    <w:rsid w:val="002B45E2"/>
    <w:rsid w:val="002C0E43"/>
    <w:rsid w:val="002C382B"/>
    <w:rsid w:val="002C3BD5"/>
    <w:rsid w:val="002C3E09"/>
    <w:rsid w:val="002C3E60"/>
    <w:rsid w:val="002C6D37"/>
    <w:rsid w:val="002D30B0"/>
    <w:rsid w:val="002D44BF"/>
    <w:rsid w:val="002E5D46"/>
    <w:rsid w:val="002E6305"/>
    <w:rsid w:val="002F3372"/>
    <w:rsid w:val="003006A6"/>
    <w:rsid w:val="003033BC"/>
    <w:rsid w:val="00311EFD"/>
    <w:rsid w:val="00313B90"/>
    <w:rsid w:val="00313D1D"/>
    <w:rsid w:val="00315CAC"/>
    <w:rsid w:val="00317718"/>
    <w:rsid w:val="00317B19"/>
    <w:rsid w:val="0032029D"/>
    <w:rsid w:val="00322A74"/>
    <w:rsid w:val="0032301B"/>
    <w:rsid w:val="00323693"/>
    <w:rsid w:val="00324E64"/>
    <w:rsid w:val="00330DA4"/>
    <w:rsid w:val="00332C9C"/>
    <w:rsid w:val="00334682"/>
    <w:rsid w:val="00345E8F"/>
    <w:rsid w:val="00346EB5"/>
    <w:rsid w:val="0035206B"/>
    <w:rsid w:val="0035456A"/>
    <w:rsid w:val="00354866"/>
    <w:rsid w:val="00374156"/>
    <w:rsid w:val="00374B65"/>
    <w:rsid w:val="00380E8F"/>
    <w:rsid w:val="003871A8"/>
    <w:rsid w:val="0038723A"/>
    <w:rsid w:val="003916E0"/>
    <w:rsid w:val="003936EA"/>
    <w:rsid w:val="0039747F"/>
    <w:rsid w:val="003A1DA8"/>
    <w:rsid w:val="003B21AA"/>
    <w:rsid w:val="003B72A3"/>
    <w:rsid w:val="003C1E42"/>
    <w:rsid w:val="003C24DE"/>
    <w:rsid w:val="003C3851"/>
    <w:rsid w:val="003C66ED"/>
    <w:rsid w:val="003D037D"/>
    <w:rsid w:val="003D0784"/>
    <w:rsid w:val="003D370C"/>
    <w:rsid w:val="003D3DD3"/>
    <w:rsid w:val="003D6BDF"/>
    <w:rsid w:val="003E09D8"/>
    <w:rsid w:val="003E2ED1"/>
    <w:rsid w:val="003E3C2F"/>
    <w:rsid w:val="003E59A5"/>
    <w:rsid w:val="003E6858"/>
    <w:rsid w:val="003F62BE"/>
    <w:rsid w:val="004025EC"/>
    <w:rsid w:val="00410526"/>
    <w:rsid w:val="0041466B"/>
    <w:rsid w:val="004167DB"/>
    <w:rsid w:val="0041693D"/>
    <w:rsid w:val="00416A1E"/>
    <w:rsid w:val="0042022D"/>
    <w:rsid w:val="00423F61"/>
    <w:rsid w:val="00435911"/>
    <w:rsid w:val="0044269C"/>
    <w:rsid w:val="0044457F"/>
    <w:rsid w:val="004447D7"/>
    <w:rsid w:val="00451A6A"/>
    <w:rsid w:val="00452578"/>
    <w:rsid w:val="00453B6F"/>
    <w:rsid w:val="00466721"/>
    <w:rsid w:val="00466A6F"/>
    <w:rsid w:val="004736E0"/>
    <w:rsid w:val="00486F1B"/>
    <w:rsid w:val="00487ADE"/>
    <w:rsid w:val="004925EF"/>
    <w:rsid w:val="00496320"/>
    <w:rsid w:val="004A02A9"/>
    <w:rsid w:val="004A6260"/>
    <w:rsid w:val="004B0148"/>
    <w:rsid w:val="004B2079"/>
    <w:rsid w:val="004B5AE1"/>
    <w:rsid w:val="004C0F37"/>
    <w:rsid w:val="004C1FDD"/>
    <w:rsid w:val="004C3E02"/>
    <w:rsid w:val="004C43CC"/>
    <w:rsid w:val="004D1F4B"/>
    <w:rsid w:val="004D3150"/>
    <w:rsid w:val="004D71A7"/>
    <w:rsid w:val="004F0B94"/>
    <w:rsid w:val="004F1708"/>
    <w:rsid w:val="004F2484"/>
    <w:rsid w:val="004F64F6"/>
    <w:rsid w:val="00500508"/>
    <w:rsid w:val="00503EE5"/>
    <w:rsid w:val="005042F9"/>
    <w:rsid w:val="00507C02"/>
    <w:rsid w:val="00511093"/>
    <w:rsid w:val="0051209B"/>
    <w:rsid w:val="00513485"/>
    <w:rsid w:val="005168F9"/>
    <w:rsid w:val="00516AD5"/>
    <w:rsid w:val="005178FF"/>
    <w:rsid w:val="005323D4"/>
    <w:rsid w:val="00533FD2"/>
    <w:rsid w:val="00534910"/>
    <w:rsid w:val="0053543B"/>
    <w:rsid w:val="00537872"/>
    <w:rsid w:val="0054083C"/>
    <w:rsid w:val="00542C87"/>
    <w:rsid w:val="00545004"/>
    <w:rsid w:val="0054562F"/>
    <w:rsid w:val="00551178"/>
    <w:rsid w:val="00551878"/>
    <w:rsid w:val="00553C7A"/>
    <w:rsid w:val="00555AF9"/>
    <w:rsid w:val="005603F8"/>
    <w:rsid w:val="0056177A"/>
    <w:rsid w:val="00570485"/>
    <w:rsid w:val="005724A2"/>
    <w:rsid w:val="00575860"/>
    <w:rsid w:val="00576F18"/>
    <w:rsid w:val="0057728A"/>
    <w:rsid w:val="0058104C"/>
    <w:rsid w:val="00592DBE"/>
    <w:rsid w:val="005A6BB4"/>
    <w:rsid w:val="005A6C0F"/>
    <w:rsid w:val="005B0B71"/>
    <w:rsid w:val="005B1808"/>
    <w:rsid w:val="005B4C89"/>
    <w:rsid w:val="005B772F"/>
    <w:rsid w:val="005C0A8B"/>
    <w:rsid w:val="005C1A78"/>
    <w:rsid w:val="005C5547"/>
    <w:rsid w:val="005E103E"/>
    <w:rsid w:val="005E2ACF"/>
    <w:rsid w:val="005E572E"/>
    <w:rsid w:val="005F15BD"/>
    <w:rsid w:val="005F49F1"/>
    <w:rsid w:val="005F7AF9"/>
    <w:rsid w:val="00606A53"/>
    <w:rsid w:val="00606C23"/>
    <w:rsid w:val="006077D3"/>
    <w:rsid w:val="006126EE"/>
    <w:rsid w:val="006135AB"/>
    <w:rsid w:val="00614753"/>
    <w:rsid w:val="0062290D"/>
    <w:rsid w:val="00624918"/>
    <w:rsid w:val="00626CCC"/>
    <w:rsid w:val="00631C78"/>
    <w:rsid w:val="00641FDB"/>
    <w:rsid w:val="006464B4"/>
    <w:rsid w:val="00647A1C"/>
    <w:rsid w:val="00647A85"/>
    <w:rsid w:val="006538D4"/>
    <w:rsid w:val="006615DE"/>
    <w:rsid w:val="0066356C"/>
    <w:rsid w:val="006663DF"/>
    <w:rsid w:val="00670D6C"/>
    <w:rsid w:val="006727CE"/>
    <w:rsid w:val="00672FD4"/>
    <w:rsid w:val="00673DF4"/>
    <w:rsid w:val="00684FAC"/>
    <w:rsid w:val="00685261"/>
    <w:rsid w:val="00690109"/>
    <w:rsid w:val="006916A4"/>
    <w:rsid w:val="00691E6C"/>
    <w:rsid w:val="006A0047"/>
    <w:rsid w:val="006A4EC1"/>
    <w:rsid w:val="006B31D4"/>
    <w:rsid w:val="006B49CD"/>
    <w:rsid w:val="006B536F"/>
    <w:rsid w:val="006D02DF"/>
    <w:rsid w:val="006D36E9"/>
    <w:rsid w:val="006D3717"/>
    <w:rsid w:val="006D4050"/>
    <w:rsid w:val="006D6FF5"/>
    <w:rsid w:val="006E1652"/>
    <w:rsid w:val="006E6D30"/>
    <w:rsid w:val="006F2DE8"/>
    <w:rsid w:val="00700438"/>
    <w:rsid w:val="00700A4D"/>
    <w:rsid w:val="0070334A"/>
    <w:rsid w:val="00703D2D"/>
    <w:rsid w:val="00704E93"/>
    <w:rsid w:val="00705F37"/>
    <w:rsid w:val="007201F6"/>
    <w:rsid w:val="00720963"/>
    <w:rsid w:val="00720E4C"/>
    <w:rsid w:val="00722126"/>
    <w:rsid w:val="00723157"/>
    <w:rsid w:val="007248C5"/>
    <w:rsid w:val="00725A61"/>
    <w:rsid w:val="007261C2"/>
    <w:rsid w:val="00736A64"/>
    <w:rsid w:val="007377F3"/>
    <w:rsid w:val="007538B9"/>
    <w:rsid w:val="00757E21"/>
    <w:rsid w:val="007648CD"/>
    <w:rsid w:val="00765D9B"/>
    <w:rsid w:val="00772FBE"/>
    <w:rsid w:val="00781125"/>
    <w:rsid w:val="00782AA2"/>
    <w:rsid w:val="00783B5D"/>
    <w:rsid w:val="007845FD"/>
    <w:rsid w:val="00786915"/>
    <w:rsid w:val="00787FB9"/>
    <w:rsid w:val="00795DDB"/>
    <w:rsid w:val="00796D53"/>
    <w:rsid w:val="00797DBB"/>
    <w:rsid w:val="007A25D3"/>
    <w:rsid w:val="007B0EF6"/>
    <w:rsid w:val="007C25FC"/>
    <w:rsid w:val="007C711E"/>
    <w:rsid w:val="007D1324"/>
    <w:rsid w:val="007D4989"/>
    <w:rsid w:val="007D4E30"/>
    <w:rsid w:val="007E1235"/>
    <w:rsid w:val="007E32DB"/>
    <w:rsid w:val="007E6DBC"/>
    <w:rsid w:val="00805375"/>
    <w:rsid w:val="00806255"/>
    <w:rsid w:val="00806B36"/>
    <w:rsid w:val="0081166A"/>
    <w:rsid w:val="008211E3"/>
    <w:rsid w:val="0083142E"/>
    <w:rsid w:val="00837F56"/>
    <w:rsid w:val="00845E15"/>
    <w:rsid w:val="00851C5E"/>
    <w:rsid w:val="00857D6B"/>
    <w:rsid w:val="00861916"/>
    <w:rsid w:val="00866C6A"/>
    <w:rsid w:val="0086792B"/>
    <w:rsid w:val="0087380C"/>
    <w:rsid w:val="00880B97"/>
    <w:rsid w:val="008929E2"/>
    <w:rsid w:val="00893D0D"/>
    <w:rsid w:val="008945DA"/>
    <w:rsid w:val="0089770E"/>
    <w:rsid w:val="008A70F5"/>
    <w:rsid w:val="008B15A8"/>
    <w:rsid w:val="008B2484"/>
    <w:rsid w:val="008B3B22"/>
    <w:rsid w:val="008B5512"/>
    <w:rsid w:val="008B5F8A"/>
    <w:rsid w:val="008C19CC"/>
    <w:rsid w:val="008C5A9F"/>
    <w:rsid w:val="008D24AD"/>
    <w:rsid w:val="008D2F12"/>
    <w:rsid w:val="008E52E2"/>
    <w:rsid w:val="008E6B20"/>
    <w:rsid w:val="008E737A"/>
    <w:rsid w:val="008F3F47"/>
    <w:rsid w:val="008F72B3"/>
    <w:rsid w:val="00901D11"/>
    <w:rsid w:val="00905D57"/>
    <w:rsid w:val="009068ED"/>
    <w:rsid w:val="0090791C"/>
    <w:rsid w:val="00912E4C"/>
    <w:rsid w:val="00912E8A"/>
    <w:rsid w:val="00913106"/>
    <w:rsid w:val="00916114"/>
    <w:rsid w:val="00916B58"/>
    <w:rsid w:val="00926FB8"/>
    <w:rsid w:val="009329A0"/>
    <w:rsid w:val="009358BD"/>
    <w:rsid w:val="00936012"/>
    <w:rsid w:val="00937450"/>
    <w:rsid w:val="00941010"/>
    <w:rsid w:val="0095599B"/>
    <w:rsid w:val="009627CE"/>
    <w:rsid w:val="00963617"/>
    <w:rsid w:val="00965542"/>
    <w:rsid w:val="00966326"/>
    <w:rsid w:val="0097026D"/>
    <w:rsid w:val="00973573"/>
    <w:rsid w:val="00984A58"/>
    <w:rsid w:val="009856E4"/>
    <w:rsid w:val="00986C0F"/>
    <w:rsid w:val="00991A5E"/>
    <w:rsid w:val="00991C33"/>
    <w:rsid w:val="0099323E"/>
    <w:rsid w:val="0099402D"/>
    <w:rsid w:val="00994077"/>
    <w:rsid w:val="00995B9B"/>
    <w:rsid w:val="00995D75"/>
    <w:rsid w:val="009963F3"/>
    <w:rsid w:val="009A07B5"/>
    <w:rsid w:val="009A1128"/>
    <w:rsid w:val="009A3EF6"/>
    <w:rsid w:val="009A4188"/>
    <w:rsid w:val="009C054C"/>
    <w:rsid w:val="009C098E"/>
    <w:rsid w:val="009C5ECB"/>
    <w:rsid w:val="009C71C6"/>
    <w:rsid w:val="009D162A"/>
    <w:rsid w:val="009D25B7"/>
    <w:rsid w:val="009D73DD"/>
    <w:rsid w:val="009E28E4"/>
    <w:rsid w:val="009F28AE"/>
    <w:rsid w:val="009F61F4"/>
    <w:rsid w:val="00A05545"/>
    <w:rsid w:val="00A07863"/>
    <w:rsid w:val="00A128E8"/>
    <w:rsid w:val="00A17C21"/>
    <w:rsid w:val="00A2559D"/>
    <w:rsid w:val="00A3077A"/>
    <w:rsid w:val="00A43354"/>
    <w:rsid w:val="00A4439F"/>
    <w:rsid w:val="00A47B26"/>
    <w:rsid w:val="00A47F73"/>
    <w:rsid w:val="00A5616B"/>
    <w:rsid w:val="00A577BC"/>
    <w:rsid w:val="00A72DAA"/>
    <w:rsid w:val="00A74004"/>
    <w:rsid w:val="00A81D9F"/>
    <w:rsid w:val="00A82463"/>
    <w:rsid w:val="00A87DD4"/>
    <w:rsid w:val="00AA0180"/>
    <w:rsid w:val="00AA397F"/>
    <w:rsid w:val="00AA452A"/>
    <w:rsid w:val="00AB03D2"/>
    <w:rsid w:val="00AB4962"/>
    <w:rsid w:val="00AC2A92"/>
    <w:rsid w:val="00AC4B27"/>
    <w:rsid w:val="00AE20C6"/>
    <w:rsid w:val="00AE2223"/>
    <w:rsid w:val="00AE413A"/>
    <w:rsid w:val="00AE5181"/>
    <w:rsid w:val="00AF5BB4"/>
    <w:rsid w:val="00B0093A"/>
    <w:rsid w:val="00B00F80"/>
    <w:rsid w:val="00B036D4"/>
    <w:rsid w:val="00B0532C"/>
    <w:rsid w:val="00B2204D"/>
    <w:rsid w:val="00B231D2"/>
    <w:rsid w:val="00B24D64"/>
    <w:rsid w:val="00B266C7"/>
    <w:rsid w:val="00B2740D"/>
    <w:rsid w:val="00B27B10"/>
    <w:rsid w:val="00B27F0A"/>
    <w:rsid w:val="00B30F89"/>
    <w:rsid w:val="00B32632"/>
    <w:rsid w:val="00B353D3"/>
    <w:rsid w:val="00B4741E"/>
    <w:rsid w:val="00B47E53"/>
    <w:rsid w:val="00B624E4"/>
    <w:rsid w:val="00B658CE"/>
    <w:rsid w:val="00B65E13"/>
    <w:rsid w:val="00B815BC"/>
    <w:rsid w:val="00B81685"/>
    <w:rsid w:val="00B84B00"/>
    <w:rsid w:val="00B93290"/>
    <w:rsid w:val="00B948C2"/>
    <w:rsid w:val="00B962FC"/>
    <w:rsid w:val="00B96CCC"/>
    <w:rsid w:val="00BA1C97"/>
    <w:rsid w:val="00BA2965"/>
    <w:rsid w:val="00BA4BFF"/>
    <w:rsid w:val="00BA6BB8"/>
    <w:rsid w:val="00BB10BA"/>
    <w:rsid w:val="00BB2FA2"/>
    <w:rsid w:val="00BC32E0"/>
    <w:rsid w:val="00BC5C4D"/>
    <w:rsid w:val="00BD2D2D"/>
    <w:rsid w:val="00BE5090"/>
    <w:rsid w:val="00BE5B3F"/>
    <w:rsid w:val="00BE6810"/>
    <w:rsid w:val="00BE7163"/>
    <w:rsid w:val="00BE7AE5"/>
    <w:rsid w:val="00BF45ED"/>
    <w:rsid w:val="00C04172"/>
    <w:rsid w:val="00C11F5B"/>
    <w:rsid w:val="00C16C5E"/>
    <w:rsid w:val="00C24B68"/>
    <w:rsid w:val="00C3590C"/>
    <w:rsid w:val="00C408B2"/>
    <w:rsid w:val="00C40A39"/>
    <w:rsid w:val="00C526D3"/>
    <w:rsid w:val="00C546B8"/>
    <w:rsid w:val="00C54BCA"/>
    <w:rsid w:val="00C6744A"/>
    <w:rsid w:val="00C80031"/>
    <w:rsid w:val="00C82064"/>
    <w:rsid w:val="00C84BC6"/>
    <w:rsid w:val="00C865E6"/>
    <w:rsid w:val="00C8716A"/>
    <w:rsid w:val="00C87C4C"/>
    <w:rsid w:val="00C90ADC"/>
    <w:rsid w:val="00C9442B"/>
    <w:rsid w:val="00C95912"/>
    <w:rsid w:val="00CA5828"/>
    <w:rsid w:val="00CB0D2F"/>
    <w:rsid w:val="00CB7CAF"/>
    <w:rsid w:val="00CC4338"/>
    <w:rsid w:val="00CC78A0"/>
    <w:rsid w:val="00CD0AB6"/>
    <w:rsid w:val="00CD2870"/>
    <w:rsid w:val="00CE7F71"/>
    <w:rsid w:val="00CF0438"/>
    <w:rsid w:val="00CF2EF6"/>
    <w:rsid w:val="00D015E1"/>
    <w:rsid w:val="00D02AB7"/>
    <w:rsid w:val="00D050DA"/>
    <w:rsid w:val="00D0757E"/>
    <w:rsid w:val="00D10043"/>
    <w:rsid w:val="00D1456C"/>
    <w:rsid w:val="00D21D59"/>
    <w:rsid w:val="00D223FC"/>
    <w:rsid w:val="00D251D9"/>
    <w:rsid w:val="00D25E9C"/>
    <w:rsid w:val="00D26EE5"/>
    <w:rsid w:val="00D2714F"/>
    <w:rsid w:val="00D41E11"/>
    <w:rsid w:val="00D45216"/>
    <w:rsid w:val="00D45BFD"/>
    <w:rsid w:val="00D528D1"/>
    <w:rsid w:val="00D53A7A"/>
    <w:rsid w:val="00D56D34"/>
    <w:rsid w:val="00D60AEF"/>
    <w:rsid w:val="00D63BEB"/>
    <w:rsid w:val="00D63DA3"/>
    <w:rsid w:val="00D80B2E"/>
    <w:rsid w:val="00D84FBC"/>
    <w:rsid w:val="00D85DE4"/>
    <w:rsid w:val="00D93FA6"/>
    <w:rsid w:val="00D949D8"/>
    <w:rsid w:val="00D95219"/>
    <w:rsid w:val="00D96905"/>
    <w:rsid w:val="00D97EF8"/>
    <w:rsid w:val="00DA1EA7"/>
    <w:rsid w:val="00DA314C"/>
    <w:rsid w:val="00DA4B96"/>
    <w:rsid w:val="00DB3BF7"/>
    <w:rsid w:val="00DB40D5"/>
    <w:rsid w:val="00DC2FB6"/>
    <w:rsid w:val="00DC3592"/>
    <w:rsid w:val="00DC55C6"/>
    <w:rsid w:val="00DC6709"/>
    <w:rsid w:val="00DD1B6F"/>
    <w:rsid w:val="00DD2E5E"/>
    <w:rsid w:val="00DD32EF"/>
    <w:rsid w:val="00DD5280"/>
    <w:rsid w:val="00DE0713"/>
    <w:rsid w:val="00DE0AB6"/>
    <w:rsid w:val="00DF3E7E"/>
    <w:rsid w:val="00E10A4C"/>
    <w:rsid w:val="00E20DEB"/>
    <w:rsid w:val="00E255FF"/>
    <w:rsid w:val="00E335DD"/>
    <w:rsid w:val="00E347B6"/>
    <w:rsid w:val="00E42737"/>
    <w:rsid w:val="00E42B2B"/>
    <w:rsid w:val="00E5000D"/>
    <w:rsid w:val="00E5374D"/>
    <w:rsid w:val="00E57236"/>
    <w:rsid w:val="00E57D60"/>
    <w:rsid w:val="00E60A0B"/>
    <w:rsid w:val="00E635E6"/>
    <w:rsid w:val="00E75E00"/>
    <w:rsid w:val="00E75E57"/>
    <w:rsid w:val="00E81946"/>
    <w:rsid w:val="00E85807"/>
    <w:rsid w:val="00E85F50"/>
    <w:rsid w:val="00E876B3"/>
    <w:rsid w:val="00E90A87"/>
    <w:rsid w:val="00E9353C"/>
    <w:rsid w:val="00E94E40"/>
    <w:rsid w:val="00E97E7E"/>
    <w:rsid w:val="00EA1619"/>
    <w:rsid w:val="00EA5E0C"/>
    <w:rsid w:val="00EA699E"/>
    <w:rsid w:val="00EC4AA8"/>
    <w:rsid w:val="00EC7D58"/>
    <w:rsid w:val="00ED0DED"/>
    <w:rsid w:val="00ED7A60"/>
    <w:rsid w:val="00EE1AC0"/>
    <w:rsid w:val="00EE6729"/>
    <w:rsid w:val="00F00549"/>
    <w:rsid w:val="00F034CC"/>
    <w:rsid w:val="00F05C6F"/>
    <w:rsid w:val="00F0638B"/>
    <w:rsid w:val="00F069B9"/>
    <w:rsid w:val="00F102CA"/>
    <w:rsid w:val="00F13E54"/>
    <w:rsid w:val="00F17825"/>
    <w:rsid w:val="00F22341"/>
    <w:rsid w:val="00F2313F"/>
    <w:rsid w:val="00F23B10"/>
    <w:rsid w:val="00F316A3"/>
    <w:rsid w:val="00F421A9"/>
    <w:rsid w:val="00F506D1"/>
    <w:rsid w:val="00F5373D"/>
    <w:rsid w:val="00F53B14"/>
    <w:rsid w:val="00F65311"/>
    <w:rsid w:val="00F70113"/>
    <w:rsid w:val="00F70519"/>
    <w:rsid w:val="00F7108C"/>
    <w:rsid w:val="00F830D8"/>
    <w:rsid w:val="00F85D0E"/>
    <w:rsid w:val="00F874AD"/>
    <w:rsid w:val="00F924EF"/>
    <w:rsid w:val="00F94CCF"/>
    <w:rsid w:val="00FA42F9"/>
    <w:rsid w:val="00FA434F"/>
    <w:rsid w:val="00FA73C6"/>
    <w:rsid w:val="00FA7B64"/>
    <w:rsid w:val="00FB3A7F"/>
    <w:rsid w:val="00FC341F"/>
    <w:rsid w:val="00FD06E2"/>
    <w:rsid w:val="00FD363F"/>
    <w:rsid w:val="00FF46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7DBD35-EF30-4AFF-9A28-F9DADDF8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i/>
      <w:snapToGrid w:val="0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spacing w:before="269"/>
      <w:ind w:left="19"/>
      <w:jc w:val="both"/>
      <w:outlineLvl w:val="0"/>
    </w:pPr>
    <w:rPr>
      <w:i w:val="0"/>
      <w:color w:val="000000"/>
      <w:spacing w:val="60"/>
      <w:w w:val="95"/>
      <w:sz w:val="24"/>
    </w:rPr>
  </w:style>
  <w:style w:type="paragraph" w:styleId="Heading2">
    <w:name w:val="heading 2"/>
    <w:basedOn w:val="Normal"/>
    <w:next w:val="Normal"/>
    <w:link w:val="20"/>
    <w:qFormat/>
    <w:pPr>
      <w:keepNext/>
      <w:shd w:val="clear" w:color="auto" w:fill="FFFFFF"/>
      <w:spacing w:before="269"/>
      <w:ind w:left="14"/>
      <w:jc w:val="center"/>
      <w:outlineLvl w:val="1"/>
    </w:pPr>
    <w:rPr>
      <w:i w:val="0"/>
      <w:color w:val="000000"/>
      <w:spacing w:val="60"/>
      <w:w w:val="95"/>
      <w:sz w:val="24"/>
    </w:rPr>
  </w:style>
  <w:style w:type="paragraph" w:styleId="Heading3">
    <w:name w:val="heading 3"/>
    <w:basedOn w:val="Normal"/>
    <w:next w:val="Normal"/>
    <w:qFormat/>
    <w:pPr>
      <w:keepNext/>
      <w:shd w:val="clear" w:color="auto" w:fill="FFFFFF"/>
      <w:spacing w:before="274" w:line="274" w:lineRule="exact"/>
      <w:ind w:left="5" w:right="5" w:firstLine="734"/>
      <w:jc w:val="both"/>
      <w:outlineLvl w:val="2"/>
    </w:pPr>
    <w:rPr>
      <w:i w:val="0"/>
      <w:color w:val="00000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hd w:val="clear" w:color="auto" w:fill="FFFFFF"/>
      <w:ind w:left="24"/>
      <w:jc w:val="center"/>
    </w:pPr>
    <w:rPr>
      <w:i w:val="0"/>
      <w:color w:val="000000"/>
      <w:spacing w:val="73"/>
      <w:w w:val="90"/>
      <w:sz w:val="24"/>
    </w:rPr>
  </w:style>
  <w:style w:type="paragraph" w:styleId="BodyText">
    <w:name w:val="Body Text"/>
    <w:aliases w:val=" Знак"/>
    <w:basedOn w:val="Normal"/>
    <w:link w:val="a0"/>
    <w:rPr>
      <w:i w:val="0"/>
      <w:lang w:val="x-none" w:eastAsia="x-none"/>
    </w:rPr>
  </w:style>
  <w:style w:type="paragraph" w:styleId="BodyText2">
    <w:name w:val="Body Text 2"/>
    <w:basedOn w:val="Normal"/>
    <w:link w:val="2"/>
    <w:rPr>
      <w:i w:val="0"/>
      <w:sz w:val="24"/>
      <w:lang w:val="x-none" w:eastAsia="x-none"/>
    </w:rPr>
  </w:style>
  <w:style w:type="paragraph" w:styleId="BodyText3">
    <w:name w:val="Body Text 3"/>
    <w:basedOn w:val="Normal"/>
    <w:pPr>
      <w:jc w:val="both"/>
    </w:pPr>
    <w:rPr>
      <w:i w:val="0"/>
      <w:sz w:val="24"/>
    </w:rPr>
  </w:style>
  <w:style w:type="paragraph" w:styleId="BalloonText">
    <w:name w:val="Balloon Text"/>
    <w:basedOn w:val="Normal"/>
    <w:semiHidden/>
    <w:rsid w:val="00410526"/>
    <w:rPr>
      <w:rFonts w:ascii="Tahoma" w:hAnsi="Tahoma" w:cs="Tahoma"/>
      <w:sz w:val="16"/>
      <w:szCs w:val="16"/>
    </w:rPr>
  </w:style>
  <w:style w:type="character" w:customStyle="1" w:styleId="a">
    <w:name w:val="Гипертекстовая ссылка"/>
    <w:rsid w:val="00D97EF8"/>
    <w:rPr>
      <w:color w:val="008000"/>
    </w:rPr>
  </w:style>
  <w:style w:type="character" w:customStyle="1" w:styleId="a0">
    <w:name w:val="Основной текст Знак"/>
    <w:aliases w:val=" Знак Знак"/>
    <w:link w:val="BodyText"/>
    <w:rsid w:val="00A72DAA"/>
    <w:rPr>
      <w:snapToGrid w:val="0"/>
    </w:rPr>
  </w:style>
  <w:style w:type="character" w:customStyle="1" w:styleId="2">
    <w:name w:val="Основной текст 2 Знак"/>
    <w:link w:val="BodyText2"/>
    <w:rsid w:val="00DC55C6"/>
    <w:rPr>
      <w:snapToGrid w:val="0"/>
      <w:sz w:val="24"/>
    </w:rPr>
  </w:style>
  <w:style w:type="paragraph" w:styleId="BodyTextIndent">
    <w:name w:val="Body Text Indent"/>
    <w:basedOn w:val="Normal"/>
    <w:link w:val="a1"/>
    <w:uiPriority w:val="99"/>
    <w:unhideWhenUsed/>
    <w:rsid w:val="00C04172"/>
    <w:pPr>
      <w:spacing w:after="120"/>
      <w:ind w:left="283"/>
    </w:pPr>
    <w:rPr>
      <w:lang w:val="x-none" w:eastAsia="x-none"/>
    </w:rPr>
  </w:style>
  <w:style w:type="character" w:customStyle="1" w:styleId="a1">
    <w:name w:val="Основной текст с отступом Знак"/>
    <w:link w:val="BodyTextIndent"/>
    <w:uiPriority w:val="99"/>
    <w:rsid w:val="00C04172"/>
    <w:rPr>
      <w:i/>
      <w:snapToGrid w:val="0"/>
    </w:rPr>
  </w:style>
  <w:style w:type="character" w:styleId="Hyperlink">
    <w:name w:val="Hyperlink"/>
    <w:uiPriority w:val="99"/>
    <w:unhideWhenUsed/>
    <w:rsid w:val="00073948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0739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2">
    <w:name w:val="Верхний колонтитул Знак"/>
    <w:link w:val="Header"/>
    <w:uiPriority w:val="99"/>
    <w:rsid w:val="00073948"/>
    <w:rPr>
      <w:i/>
      <w:snapToGrid w:val="0"/>
    </w:rPr>
  </w:style>
  <w:style w:type="paragraph" w:styleId="Footer">
    <w:name w:val="footer"/>
    <w:basedOn w:val="Normal"/>
    <w:link w:val="a3"/>
    <w:uiPriority w:val="99"/>
    <w:unhideWhenUsed/>
    <w:rsid w:val="000739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3">
    <w:name w:val="Нижний колонтитул Знак"/>
    <w:link w:val="Footer"/>
    <w:uiPriority w:val="99"/>
    <w:rsid w:val="00073948"/>
    <w:rPr>
      <w:i/>
      <w:snapToGrid w:val="0"/>
    </w:rPr>
  </w:style>
  <w:style w:type="character" w:styleId="Emphasis">
    <w:name w:val="Emphasis"/>
    <w:uiPriority w:val="20"/>
    <w:qFormat/>
    <w:rsid w:val="00271C36"/>
    <w:rPr>
      <w:i/>
      <w:iCs/>
    </w:rPr>
  </w:style>
  <w:style w:type="character" w:customStyle="1" w:styleId="20">
    <w:name w:val="Заголовок 2 Знак"/>
    <w:link w:val="Heading2"/>
    <w:rsid w:val="00FA42F9"/>
    <w:rPr>
      <w:snapToGrid w:val="0"/>
      <w:color w:val="000000"/>
      <w:spacing w:val="60"/>
      <w:w w:val="95"/>
      <w:sz w:val="24"/>
      <w:shd w:val="clear" w:color="auto" w:fill="FFFFF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62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9383594-F68C-4F73-94C4-4C22CB78E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